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45461114"/>
        <w:docPartObj>
          <w:docPartGallery w:val="Cover Pages"/>
          <w:docPartUnique/>
        </w:docPartObj>
      </w:sdtPr>
      <w:sdtContent>
        <w:p w14:paraId="52E6A680" w14:textId="77777777" w:rsidR="002B7873" w:rsidRDefault="002B7873"/>
        <w:p w14:paraId="758E64A6" w14:textId="77777777" w:rsidR="004D6B86" w:rsidRPr="00A4757D" w:rsidRDefault="002B7873" w:rsidP="002B7873">
          <w:r>
            <w:rPr>
              <w:noProof/>
              <w:lang w:eastAsia="en-US"/>
            </w:rPr>
            <mc:AlternateContent>
              <mc:Choice Requires="wps">
                <w:drawing>
                  <wp:anchor distT="0" distB="0" distL="182880" distR="182880" simplePos="0" relativeHeight="251660288" behindDoc="0" locked="0" layoutInCell="1" allowOverlap="1" wp14:anchorId="0E6F80A2" wp14:editId="66A6765B">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95190" cy="30632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95190" cy="3063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B3D69C" w14:textId="77777777" w:rsidR="001619E1" w:rsidRPr="002B7873" w:rsidRDefault="001619E1">
                                <w:pPr>
                                  <w:pStyle w:val="NoSpacing"/>
                                  <w:spacing w:before="40" w:after="560" w:line="216" w:lineRule="auto"/>
                                  <w:rPr>
                                    <w:color w:val="4B4B4B" w:themeColor="accent3" w:themeShade="80"/>
                                    <w:sz w:val="56"/>
                                    <w:szCs w:val="56"/>
                                  </w:rPr>
                                </w:pPr>
                                <w:sdt>
                                  <w:sdtPr>
                                    <w:rPr>
                                      <w:color w:val="4B4B4B" w:themeColor="accent3" w:themeShade="80"/>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2B7873">
                                      <w:rPr>
                                        <w:color w:val="4B4B4B" w:themeColor="accent3" w:themeShade="80"/>
                                        <w:sz w:val="56"/>
                                        <w:szCs w:val="56"/>
                                      </w:rPr>
                                      <w:t>Developing an Augmented Reality Prototype and Foundational Design</w:t>
                                    </w:r>
                                    <w:r>
                                      <w:rPr>
                                        <w:color w:val="4B4B4B" w:themeColor="accent3" w:themeShade="80"/>
                                        <w:sz w:val="56"/>
                                        <w:szCs w:val="56"/>
                                      </w:rPr>
                                      <w:t xml:space="preserve"> Study</w:t>
                                    </w:r>
                                    <w:r w:rsidRPr="002B7873">
                                      <w:rPr>
                                        <w:color w:val="4B4B4B" w:themeColor="accent3" w:themeShade="80"/>
                                        <w:sz w:val="56"/>
                                        <w:szCs w:val="56"/>
                                      </w:rPr>
                                      <w:t xml:space="preserve"> for a Neurocheck Assessment Application</w:t>
                                    </w:r>
                                  </w:sdtContent>
                                </w:sdt>
                              </w:p>
                              <w:sdt>
                                <w:sdtPr>
                                  <w:rPr>
                                    <w:caps/>
                                    <w:color w:val="2F2F2F"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63CF2D0" w14:textId="77777777" w:rsidR="001619E1" w:rsidRDefault="001619E1">
                                    <w:pPr>
                                      <w:pStyle w:val="NoSpacing"/>
                                      <w:spacing w:before="40" w:after="40"/>
                                      <w:rPr>
                                        <w:caps/>
                                        <w:color w:val="2F2F2F" w:themeColor="accent5" w:themeShade="80"/>
                                        <w:sz w:val="28"/>
                                        <w:szCs w:val="28"/>
                                      </w:rPr>
                                    </w:pPr>
                                    <w:r>
                                      <w:rPr>
                                        <w:caps/>
                                        <w:color w:val="2F2F2F" w:themeColor="accent5" w:themeShade="80"/>
                                        <w:sz w:val="28"/>
                                        <w:szCs w:val="28"/>
                                      </w:rPr>
                                      <w:t>SUNY Empire State College</w:t>
                                    </w:r>
                                  </w:p>
                                </w:sdtContent>
                              </w:sdt>
                              <w:sdt>
                                <w:sdtPr>
                                  <w:rPr>
                                    <w:i/>
                                    <w:caps/>
                                    <w:color w:val="5F5F5F" w:themeColor="accent5"/>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B3C1517" w14:textId="77777777" w:rsidR="001619E1" w:rsidRPr="00D4603D" w:rsidRDefault="001619E1">
                                    <w:pPr>
                                      <w:pStyle w:val="NoSpacing"/>
                                      <w:spacing w:before="80" w:after="40"/>
                                      <w:rPr>
                                        <w:i/>
                                        <w:caps/>
                                        <w:color w:val="5F5F5F" w:themeColor="accent5"/>
                                      </w:rPr>
                                    </w:pPr>
                                    <w:r w:rsidRPr="00D4603D">
                                      <w:rPr>
                                        <w:i/>
                                        <w:caps/>
                                        <w:color w:val="5F5F5F" w:themeColor="accent5"/>
                                      </w:rPr>
                                      <w:t>Coralyn Loomis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E6F80A2" id="_x0000_t202" coordsize="21600,21600" o:spt="202" path="m,l,21600r21600,l21600,xe">
                    <v:stroke joinstyle="miter"/>
                    <v:path gradientshapeok="t" o:connecttype="rect"/>
                  </v:shapetype>
                  <v:shape id="Text Box 131" o:spid="_x0000_s1026" type="#_x0000_t202" style="position:absolute;left:0;text-align:left;margin-left:0;margin-top:0;width:369.7pt;height:241.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" filled="f" stroked="f" strokeweight=".5pt">
                    <v:textbox style="mso-fit-shape-to-text:t" inset="0,0,0,0">
                      <w:txbxContent>
                        <w:p w14:paraId="38B3D69C" w14:textId="77777777" w:rsidR="001619E1" w:rsidRPr="002B7873" w:rsidRDefault="001619E1">
                          <w:pPr>
                            <w:pStyle w:val="NoSpacing"/>
                            <w:spacing w:before="40" w:after="560" w:line="216" w:lineRule="auto"/>
                            <w:rPr>
                              <w:color w:val="4B4B4B" w:themeColor="accent3" w:themeShade="80"/>
                              <w:sz w:val="56"/>
                              <w:szCs w:val="56"/>
                            </w:rPr>
                          </w:pPr>
                          <w:sdt>
                            <w:sdtPr>
                              <w:rPr>
                                <w:color w:val="4B4B4B" w:themeColor="accent3" w:themeShade="80"/>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2B7873">
                                <w:rPr>
                                  <w:color w:val="4B4B4B" w:themeColor="accent3" w:themeShade="80"/>
                                  <w:sz w:val="56"/>
                                  <w:szCs w:val="56"/>
                                </w:rPr>
                                <w:t>Developing an Augmented Reality Prototype and Foundational Design</w:t>
                              </w:r>
                              <w:r>
                                <w:rPr>
                                  <w:color w:val="4B4B4B" w:themeColor="accent3" w:themeShade="80"/>
                                  <w:sz w:val="56"/>
                                  <w:szCs w:val="56"/>
                                </w:rPr>
                                <w:t xml:space="preserve"> Study</w:t>
                              </w:r>
                              <w:r w:rsidRPr="002B7873">
                                <w:rPr>
                                  <w:color w:val="4B4B4B" w:themeColor="accent3" w:themeShade="80"/>
                                  <w:sz w:val="56"/>
                                  <w:szCs w:val="56"/>
                                </w:rPr>
                                <w:t xml:space="preserve"> for a Neurocheck Assessment Application</w:t>
                              </w:r>
                            </w:sdtContent>
                          </w:sdt>
                        </w:p>
                        <w:sdt>
                          <w:sdtPr>
                            <w:rPr>
                              <w:caps/>
                              <w:color w:val="2F2F2F"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63CF2D0" w14:textId="77777777" w:rsidR="001619E1" w:rsidRDefault="001619E1">
                              <w:pPr>
                                <w:pStyle w:val="NoSpacing"/>
                                <w:spacing w:before="40" w:after="40"/>
                                <w:rPr>
                                  <w:caps/>
                                  <w:color w:val="2F2F2F" w:themeColor="accent5" w:themeShade="80"/>
                                  <w:sz w:val="28"/>
                                  <w:szCs w:val="28"/>
                                </w:rPr>
                              </w:pPr>
                              <w:r>
                                <w:rPr>
                                  <w:caps/>
                                  <w:color w:val="2F2F2F" w:themeColor="accent5" w:themeShade="80"/>
                                  <w:sz w:val="28"/>
                                  <w:szCs w:val="28"/>
                                </w:rPr>
                                <w:t>SUNY Empire State College</w:t>
                              </w:r>
                            </w:p>
                          </w:sdtContent>
                        </w:sdt>
                        <w:sdt>
                          <w:sdtPr>
                            <w:rPr>
                              <w:i/>
                              <w:caps/>
                              <w:color w:val="5F5F5F" w:themeColor="accent5"/>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B3C1517" w14:textId="77777777" w:rsidR="001619E1" w:rsidRPr="00D4603D" w:rsidRDefault="001619E1">
                              <w:pPr>
                                <w:pStyle w:val="NoSpacing"/>
                                <w:spacing w:before="80" w:after="40"/>
                                <w:rPr>
                                  <w:i/>
                                  <w:caps/>
                                  <w:color w:val="5F5F5F" w:themeColor="accent5"/>
                                </w:rPr>
                              </w:pPr>
                              <w:r w:rsidRPr="00D4603D">
                                <w:rPr>
                                  <w:i/>
                                  <w:caps/>
                                  <w:color w:val="5F5F5F" w:themeColor="accent5"/>
                                </w:rPr>
                                <w:t>Coralyn Loomis</w:t>
                              </w:r>
                            </w:p>
                          </w:sdtContent>
                        </w:sdt>
                      </w:txbxContent>
                    </v:textbox>
                    <w10:wrap type="square" anchorx="margin" anchory="page"/>
                  </v:shape>
                </w:pict>
              </mc:Fallback>
            </mc:AlternateContent>
          </w:r>
          <w:r>
            <w:rPr>
              <w:noProof/>
              <w:lang w:eastAsia="en-US"/>
            </w:rPr>
            <mc:AlternateContent>
              <mc:Choice Requires="wps">
                <w:drawing>
                  <wp:anchor distT="0" distB="0" distL="114300" distR="114300" simplePos="0" relativeHeight="251659264" behindDoc="0" locked="0" layoutInCell="1" allowOverlap="1" wp14:anchorId="1B17610B" wp14:editId="6AF2B09F">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Content>
                                  <w:p w14:paraId="74D59EBF" w14:textId="77777777" w:rsidR="001619E1" w:rsidRDefault="001619E1">
                                    <w:pPr>
                                      <w:pStyle w:val="NoSpacing"/>
                                      <w:jc w:val="right"/>
                                      <w:rPr>
                                        <w:color w:val="FFFFFF" w:themeColor="background1"/>
                                      </w:rPr>
                                    </w:pPr>
                                    <w:r>
                                      <w:rPr>
                                        <w:color w:val="FFFFFF" w:themeColor="background1"/>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B17610B" id="Rectangle 132" o:spid="_x0000_s1027" style="position:absolute;left:0;text-align:left;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" fillcolor="#002060" stroked="f" strokeweight="1pt">
                    <v:path arrowok="t"/>
                    <o:lock v:ext="edit" aspectratio="t"/>
                    <v:textbox inset="3.6pt,,3.6pt">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Content>
                            <w:p w14:paraId="74D59EBF" w14:textId="77777777" w:rsidR="001619E1" w:rsidRDefault="001619E1">
                              <w:pPr>
                                <w:pStyle w:val="NoSpacing"/>
                                <w:jc w:val="right"/>
                                <w:rPr>
                                  <w:color w:val="FFFFFF" w:themeColor="background1"/>
                                </w:rPr>
                              </w:pPr>
                              <w:r>
                                <w:rPr>
                                  <w:color w:val="FFFFFF" w:themeColor="background1"/>
                                </w:rPr>
                                <w:t>2019</w:t>
                              </w:r>
                            </w:p>
                          </w:sdtContent>
                        </w:sdt>
                      </w:txbxContent>
                    </v:textbox>
                    <w10:wrap anchorx="margin" anchory="page"/>
                  </v:rect>
                </w:pict>
              </mc:Fallback>
            </mc:AlternateContent>
          </w:r>
          <w:r>
            <w:br w:type="page"/>
          </w:r>
        </w:p>
      </w:sdtContent>
    </w:sdt>
    <w:p w14:paraId="72B82093" w14:textId="77777777" w:rsidR="004D6B86" w:rsidRPr="00576E19" w:rsidRDefault="002B7873" w:rsidP="00CB27E1">
      <w:pPr>
        <w:pStyle w:val="SectionTitle"/>
        <w:jc w:val="left"/>
        <w:rPr>
          <w:b/>
          <w:sz w:val="44"/>
          <w:szCs w:val="44"/>
        </w:rPr>
      </w:pPr>
      <w:r w:rsidRPr="00576E19">
        <w:rPr>
          <w:b/>
          <w:sz w:val="44"/>
          <w:szCs w:val="44"/>
        </w:rPr>
        <w:lastRenderedPageBreak/>
        <w:t>Table of Contents</w:t>
      </w:r>
    </w:p>
    <w:p w14:paraId="1CC69360" w14:textId="77777777" w:rsidR="002B7873" w:rsidRDefault="002B7873" w:rsidP="002B7873"/>
    <w:p w14:paraId="091099FA" w14:textId="77777777" w:rsidR="002B7873" w:rsidRPr="00A50311" w:rsidRDefault="002B7873" w:rsidP="002B7873">
      <w:pPr>
        <w:spacing w:line="276" w:lineRule="auto"/>
        <w:rPr>
          <w:sz w:val="28"/>
          <w:szCs w:val="28"/>
        </w:rPr>
      </w:pPr>
      <w:r w:rsidRPr="00A50311">
        <w:rPr>
          <w:sz w:val="28"/>
          <w:szCs w:val="28"/>
        </w:rPr>
        <w:t>Introduction</w:t>
      </w:r>
    </w:p>
    <w:p w14:paraId="5CEFC5F7" w14:textId="77777777" w:rsidR="002B7873" w:rsidRPr="00A50311" w:rsidRDefault="002B7873" w:rsidP="002B7873">
      <w:pPr>
        <w:pStyle w:val="ListParagraph"/>
        <w:numPr>
          <w:ilvl w:val="0"/>
          <w:numId w:val="24"/>
        </w:numPr>
        <w:spacing w:line="276" w:lineRule="auto"/>
        <w:rPr>
          <w:i/>
        </w:rPr>
      </w:pPr>
      <w:r w:rsidRPr="00A50311">
        <w:rPr>
          <w:i/>
        </w:rPr>
        <w:t>Statement of Purpose</w:t>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576E19" w:rsidRPr="00A50311">
        <w:rPr>
          <w:i/>
        </w:rPr>
        <w:t>2</w:t>
      </w:r>
    </w:p>
    <w:p w14:paraId="758A6CC5" w14:textId="77777777" w:rsidR="002B7873" w:rsidRPr="002B7873" w:rsidRDefault="002B7873" w:rsidP="002B7873">
      <w:pPr>
        <w:pStyle w:val="ListParagraph"/>
        <w:spacing w:line="276" w:lineRule="auto"/>
        <w:ind w:left="1440"/>
        <w:rPr>
          <w:sz w:val="28"/>
          <w:szCs w:val="28"/>
        </w:rPr>
      </w:pPr>
    </w:p>
    <w:p w14:paraId="5A7BABD0" w14:textId="17C9CB0D" w:rsidR="002B7873" w:rsidRPr="00A50311" w:rsidRDefault="002B7873" w:rsidP="002B7873">
      <w:pPr>
        <w:rPr>
          <w:sz w:val="28"/>
          <w:szCs w:val="28"/>
        </w:rPr>
      </w:pPr>
      <w:r w:rsidRPr="00A50311">
        <w:rPr>
          <w:sz w:val="28"/>
          <w:szCs w:val="28"/>
        </w:rPr>
        <w:t>Literature Review</w:t>
      </w:r>
      <w:r w:rsidR="00576E19" w:rsidRPr="00A50311">
        <w:rPr>
          <w:sz w:val="28"/>
          <w:szCs w:val="28"/>
          <w:u w:val="single"/>
        </w:rPr>
        <w:tab/>
      </w:r>
      <w:r w:rsidR="00576E19" w:rsidRPr="00A50311">
        <w:rPr>
          <w:sz w:val="28"/>
          <w:szCs w:val="28"/>
          <w:u w:val="single"/>
        </w:rPr>
        <w:tab/>
      </w:r>
      <w:r w:rsidR="00576E19" w:rsidRPr="00A50311">
        <w:rPr>
          <w:sz w:val="28"/>
          <w:szCs w:val="28"/>
          <w:u w:val="single"/>
        </w:rPr>
        <w:tab/>
      </w:r>
      <w:r w:rsidR="00576E19" w:rsidRPr="00A50311">
        <w:rPr>
          <w:sz w:val="28"/>
          <w:szCs w:val="28"/>
          <w:u w:val="single"/>
        </w:rPr>
        <w:tab/>
      </w:r>
      <w:r w:rsidR="00576E19" w:rsidRPr="00A50311">
        <w:rPr>
          <w:sz w:val="28"/>
          <w:szCs w:val="28"/>
          <w:u w:val="single"/>
        </w:rPr>
        <w:tab/>
      </w:r>
      <w:r w:rsidR="00576E19" w:rsidRPr="00A50311">
        <w:rPr>
          <w:sz w:val="28"/>
          <w:szCs w:val="28"/>
          <w:u w:val="single"/>
        </w:rPr>
        <w:tab/>
      </w:r>
      <w:r w:rsidR="00576E19" w:rsidRPr="00A50311">
        <w:rPr>
          <w:sz w:val="28"/>
          <w:szCs w:val="28"/>
          <w:u w:val="single"/>
        </w:rPr>
        <w:tab/>
      </w:r>
      <w:r w:rsidR="00473AA0">
        <w:rPr>
          <w:sz w:val="28"/>
          <w:szCs w:val="28"/>
        </w:rPr>
        <w:t>8</w:t>
      </w:r>
    </w:p>
    <w:p w14:paraId="557B3A48" w14:textId="3D92F693" w:rsidR="002B7873" w:rsidRPr="00A50311" w:rsidRDefault="002B7873" w:rsidP="002B7873">
      <w:pPr>
        <w:spacing w:line="276" w:lineRule="auto"/>
        <w:rPr>
          <w:sz w:val="28"/>
          <w:szCs w:val="28"/>
        </w:rPr>
      </w:pPr>
      <w:r w:rsidRPr="00A50311">
        <w:rPr>
          <w:sz w:val="28"/>
          <w:szCs w:val="28"/>
        </w:rPr>
        <w:t>Project Overview</w:t>
      </w:r>
      <w:r w:rsidR="00576E19" w:rsidRPr="00A50311">
        <w:rPr>
          <w:sz w:val="28"/>
          <w:szCs w:val="28"/>
          <w:u w:val="single"/>
        </w:rPr>
        <w:tab/>
      </w:r>
      <w:r w:rsidR="00576E19" w:rsidRPr="00A50311">
        <w:rPr>
          <w:sz w:val="28"/>
          <w:szCs w:val="28"/>
          <w:u w:val="single"/>
        </w:rPr>
        <w:tab/>
      </w:r>
      <w:r w:rsidR="00576E19" w:rsidRPr="00A50311">
        <w:rPr>
          <w:sz w:val="28"/>
          <w:szCs w:val="28"/>
          <w:u w:val="single"/>
        </w:rPr>
        <w:tab/>
      </w:r>
      <w:r w:rsidR="00576E19" w:rsidRPr="00A50311">
        <w:rPr>
          <w:sz w:val="28"/>
          <w:szCs w:val="28"/>
          <w:u w:val="single"/>
        </w:rPr>
        <w:tab/>
      </w:r>
      <w:r w:rsidR="00576E19" w:rsidRPr="00A50311">
        <w:rPr>
          <w:sz w:val="28"/>
          <w:szCs w:val="28"/>
          <w:u w:val="single"/>
        </w:rPr>
        <w:tab/>
      </w:r>
      <w:r w:rsidR="00576E19" w:rsidRPr="00A50311">
        <w:rPr>
          <w:sz w:val="28"/>
          <w:szCs w:val="28"/>
          <w:u w:val="single"/>
        </w:rPr>
        <w:tab/>
      </w:r>
      <w:r w:rsidR="00576E19" w:rsidRPr="00A50311">
        <w:rPr>
          <w:sz w:val="28"/>
          <w:szCs w:val="28"/>
          <w:u w:val="single"/>
        </w:rPr>
        <w:tab/>
      </w:r>
      <w:r w:rsidR="00473AA0">
        <w:rPr>
          <w:sz w:val="28"/>
          <w:szCs w:val="28"/>
        </w:rPr>
        <w:t>24</w:t>
      </w:r>
      <w:r w:rsidR="00576E19" w:rsidRPr="00A50311">
        <w:rPr>
          <w:sz w:val="28"/>
          <w:szCs w:val="28"/>
        </w:rPr>
        <w:tab/>
      </w:r>
      <w:r w:rsidR="00576E19" w:rsidRPr="00A50311">
        <w:rPr>
          <w:sz w:val="28"/>
          <w:szCs w:val="28"/>
        </w:rPr>
        <w:tab/>
      </w:r>
      <w:r w:rsidR="00576E19" w:rsidRPr="00A50311">
        <w:rPr>
          <w:sz w:val="28"/>
          <w:szCs w:val="28"/>
        </w:rPr>
        <w:tab/>
      </w:r>
    </w:p>
    <w:p w14:paraId="7377AF53" w14:textId="03D8D9D7" w:rsidR="002B7873" w:rsidRPr="00A50311" w:rsidRDefault="002B7873" w:rsidP="002B7873">
      <w:pPr>
        <w:pStyle w:val="ListParagraph"/>
        <w:numPr>
          <w:ilvl w:val="0"/>
          <w:numId w:val="24"/>
        </w:numPr>
        <w:spacing w:line="276" w:lineRule="auto"/>
        <w:rPr>
          <w:i/>
        </w:rPr>
      </w:pPr>
      <w:r w:rsidRPr="00A50311">
        <w:rPr>
          <w:i/>
        </w:rPr>
        <w:t>Curriculum Theory</w:t>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473AA0" w:rsidRPr="00A50311">
        <w:rPr>
          <w:i/>
        </w:rPr>
        <w:t>2</w:t>
      </w:r>
      <w:r w:rsidR="00473AA0">
        <w:rPr>
          <w:i/>
        </w:rPr>
        <w:t>4</w:t>
      </w:r>
    </w:p>
    <w:p w14:paraId="518DF4D1" w14:textId="2A7A5E0B" w:rsidR="002B7873" w:rsidRPr="00A50311" w:rsidRDefault="002B7873" w:rsidP="002B7873">
      <w:pPr>
        <w:pStyle w:val="ListParagraph"/>
        <w:numPr>
          <w:ilvl w:val="0"/>
          <w:numId w:val="24"/>
        </w:numPr>
        <w:spacing w:line="276" w:lineRule="auto"/>
        <w:rPr>
          <w:i/>
        </w:rPr>
      </w:pPr>
      <w:r w:rsidRPr="00A50311">
        <w:rPr>
          <w:i/>
        </w:rPr>
        <w:t>Learning Theories and Practices</w:t>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473AA0" w:rsidRPr="00A50311">
        <w:rPr>
          <w:i/>
        </w:rPr>
        <w:t>2</w:t>
      </w:r>
      <w:r w:rsidR="00473AA0">
        <w:rPr>
          <w:i/>
        </w:rPr>
        <w:t>5</w:t>
      </w:r>
    </w:p>
    <w:p w14:paraId="4DF5E4E5" w14:textId="672432AD" w:rsidR="00576E19" w:rsidRPr="00A50311" w:rsidRDefault="00576E19" w:rsidP="002B7873">
      <w:pPr>
        <w:pStyle w:val="ListParagraph"/>
        <w:numPr>
          <w:ilvl w:val="0"/>
          <w:numId w:val="24"/>
        </w:numPr>
        <w:spacing w:line="276" w:lineRule="auto"/>
        <w:rPr>
          <w:i/>
        </w:rPr>
      </w:pPr>
      <w:r w:rsidRPr="00A50311">
        <w:rPr>
          <w:i/>
        </w:rPr>
        <w:t>Participatory Design and Prototype</w:t>
      </w:r>
      <w:r w:rsidRPr="00A50311">
        <w:rPr>
          <w:i/>
          <w:u w:val="single"/>
        </w:rPr>
        <w:tab/>
      </w:r>
      <w:r w:rsidRPr="00A50311">
        <w:rPr>
          <w:i/>
          <w:u w:val="single"/>
        </w:rPr>
        <w:tab/>
      </w:r>
      <w:r w:rsidR="00076182">
        <w:rPr>
          <w:i/>
          <w:u w:val="single"/>
        </w:rPr>
        <w:tab/>
      </w:r>
      <w:r w:rsidR="00076182">
        <w:rPr>
          <w:i/>
          <w:u w:val="single"/>
        </w:rPr>
        <w:tab/>
      </w:r>
      <w:r w:rsidR="00473AA0" w:rsidRPr="00A50311">
        <w:rPr>
          <w:i/>
        </w:rPr>
        <w:t>2</w:t>
      </w:r>
      <w:r w:rsidR="00473AA0">
        <w:rPr>
          <w:i/>
        </w:rPr>
        <w:t>8</w:t>
      </w:r>
    </w:p>
    <w:p w14:paraId="6D5AFF67" w14:textId="3CAE5955" w:rsidR="00576E19" w:rsidRPr="00A50311" w:rsidRDefault="00576E19" w:rsidP="00576E19">
      <w:pPr>
        <w:pStyle w:val="ListParagraph"/>
        <w:numPr>
          <w:ilvl w:val="0"/>
          <w:numId w:val="24"/>
        </w:numPr>
        <w:spacing w:line="276" w:lineRule="auto"/>
        <w:rPr>
          <w:i/>
        </w:rPr>
      </w:pPr>
      <w:r w:rsidRPr="00A50311">
        <w:rPr>
          <w:i/>
        </w:rPr>
        <w:t>Benefits of Project</w:t>
      </w:r>
      <w:r w:rsidRPr="00A50311">
        <w:rPr>
          <w:i/>
          <w:u w:val="single"/>
        </w:rPr>
        <w:tab/>
      </w:r>
      <w:r w:rsidRPr="00A50311">
        <w:rPr>
          <w:i/>
          <w:u w:val="single"/>
        </w:rPr>
        <w:tab/>
      </w:r>
      <w:r w:rsidRPr="00A50311">
        <w:rPr>
          <w:i/>
          <w:u w:val="single"/>
        </w:rPr>
        <w:tab/>
      </w:r>
      <w:r w:rsidRPr="00A50311">
        <w:rPr>
          <w:i/>
          <w:u w:val="single"/>
        </w:rPr>
        <w:tab/>
      </w:r>
      <w:r w:rsidRPr="00A50311">
        <w:rPr>
          <w:i/>
          <w:u w:val="single"/>
        </w:rPr>
        <w:tab/>
      </w:r>
      <w:r w:rsidRPr="00A50311">
        <w:rPr>
          <w:i/>
          <w:u w:val="single"/>
        </w:rPr>
        <w:tab/>
      </w:r>
      <w:r w:rsidR="00473AA0">
        <w:rPr>
          <w:i/>
        </w:rPr>
        <w:t>30</w:t>
      </w:r>
    </w:p>
    <w:p w14:paraId="570506EE" w14:textId="03FD3BC3" w:rsidR="002B7873" w:rsidRPr="00A50311" w:rsidRDefault="002B7873" w:rsidP="002B7873">
      <w:pPr>
        <w:pStyle w:val="ListParagraph"/>
        <w:numPr>
          <w:ilvl w:val="0"/>
          <w:numId w:val="24"/>
        </w:numPr>
        <w:spacing w:line="276" w:lineRule="auto"/>
        <w:rPr>
          <w:i/>
        </w:rPr>
      </w:pPr>
      <w:r w:rsidRPr="00A50311">
        <w:rPr>
          <w:i/>
        </w:rPr>
        <w:t>Goals and Objectives</w:t>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473AA0">
        <w:rPr>
          <w:i/>
        </w:rPr>
        <w:t>31</w:t>
      </w:r>
    </w:p>
    <w:p w14:paraId="76E7C3AE" w14:textId="4B1D625C" w:rsidR="002B7873" w:rsidRPr="00A50311" w:rsidRDefault="002B7873" w:rsidP="002B7873">
      <w:pPr>
        <w:pStyle w:val="ListParagraph"/>
        <w:numPr>
          <w:ilvl w:val="0"/>
          <w:numId w:val="24"/>
        </w:numPr>
        <w:spacing w:line="276" w:lineRule="auto"/>
        <w:rPr>
          <w:i/>
        </w:rPr>
      </w:pPr>
      <w:r w:rsidRPr="00A50311">
        <w:rPr>
          <w:i/>
        </w:rPr>
        <w:t>Evaluations</w:t>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473AA0">
        <w:rPr>
          <w:i/>
        </w:rPr>
        <w:t>32</w:t>
      </w:r>
    </w:p>
    <w:p w14:paraId="344AE7A4" w14:textId="4153420E" w:rsidR="002B7873" w:rsidRPr="00A50311" w:rsidRDefault="002B7873" w:rsidP="002B7873">
      <w:pPr>
        <w:pStyle w:val="ListParagraph"/>
        <w:numPr>
          <w:ilvl w:val="0"/>
          <w:numId w:val="24"/>
        </w:numPr>
        <w:spacing w:line="276" w:lineRule="auto"/>
        <w:rPr>
          <w:i/>
        </w:rPr>
      </w:pPr>
      <w:r w:rsidRPr="00A50311">
        <w:rPr>
          <w:i/>
        </w:rPr>
        <w:t>Methods of Evaluation</w:t>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473AA0">
        <w:rPr>
          <w:i/>
        </w:rPr>
        <w:t>33</w:t>
      </w:r>
    </w:p>
    <w:p w14:paraId="38A55B1E" w14:textId="2A01967C" w:rsidR="00576E19" w:rsidRPr="00A50311" w:rsidRDefault="002B7873" w:rsidP="00576E19">
      <w:pPr>
        <w:pStyle w:val="ListParagraph"/>
        <w:numPr>
          <w:ilvl w:val="0"/>
          <w:numId w:val="24"/>
        </w:numPr>
        <w:spacing w:line="276" w:lineRule="auto"/>
        <w:rPr>
          <w:i/>
        </w:rPr>
      </w:pPr>
      <w:r w:rsidRPr="00A50311">
        <w:rPr>
          <w:i/>
        </w:rPr>
        <w:t xml:space="preserve">Samples of Survey </w:t>
      </w:r>
      <w:r w:rsidR="00576E19" w:rsidRPr="00A50311">
        <w:rPr>
          <w:i/>
        </w:rPr>
        <w:t>Questionnaire</w:t>
      </w:r>
      <w:r w:rsidR="00076182">
        <w:rPr>
          <w:i/>
        </w:rPr>
        <w:t>s</w:t>
      </w:r>
      <w:r w:rsidR="00576E19" w:rsidRPr="00A50311">
        <w:rPr>
          <w:i/>
          <w:u w:val="single"/>
        </w:rPr>
        <w:tab/>
      </w:r>
      <w:r w:rsidR="00576E19" w:rsidRPr="00A50311">
        <w:rPr>
          <w:i/>
          <w:u w:val="single"/>
        </w:rPr>
        <w:tab/>
      </w:r>
      <w:r w:rsidR="00576E19" w:rsidRPr="00A50311">
        <w:rPr>
          <w:i/>
          <w:u w:val="single"/>
        </w:rPr>
        <w:tab/>
      </w:r>
      <w:r w:rsidR="00576E19" w:rsidRPr="00A50311">
        <w:rPr>
          <w:i/>
          <w:u w:val="single"/>
        </w:rPr>
        <w:tab/>
      </w:r>
      <w:r w:rsidR="00473AA0">
        <w:rPr>
          <w:i/>
        </w:rPr>
        <w:t>34</w:t>
      </w:r>
    </w:p>
    <w:p w14:paraId="3AA54DE3" w14:textId="2D051F04" w:rsidR="00576E19" w:rsidRPr="00A50311" w:rsidRDefault="00576E19" w:rsidP="00576E19">
      <w:pPr>
        <w:pStyle w:val="ListParagraph"/>
        <w:numPr>
          <w:ilvl w:val="0"/>
          <w:numId w:val="24"/>
        </w:numPr>
        <w:spacing w:line="276" w:lineRule="auto"/>
        <w:rPr>
          <w:i/>
        </w:rPr>
      </w:pPr>
      <w:r w:rsidRPr="00A50311">
        <w:rPr>
          <w:i/>
        </w:rPr>
        <w:t>Timetable</w:t>
      </w:r>
      <w:r w:rsidRPr="00A50311">
        <w:rPr>
          <w:i/>
          <w:u w:val="single"/>
        </w:rPr>
        <w:tab/>
      </w:r>
      <w:r w:rsidRPr="00A50311">
        <w:rPr>
          <w:i/>
          <w:u w:val="single"/>
        </w:rPr>
        <w:tab/>
      </w:r>
      <w:r w:rsidRPr="00A50311">
        <w:rPr>
          <w:i/>
          <w:u w:val="single"/>
        </w:rPr>
        <w:tab/>
      </w:r>
      <w:r w:rsidRPr="00A50311">
        <w:rPr>
          <w:i/>
          <w:u w:val="single"/>
        </w:rPr>
        <w:tab/>
      </w:r>
      <w:r w:rsidRPr="00A50311">
        <w:rPr>
          <w:i/>
          <w:u w:val="single"/>
        </w:rPr>
        <w:tab/>
      </w:r>
      <w:r w:rsidRPr="00A50311">
        <w:rPr>
          <w:i/>
          <w:u w:val="single"/>
        </w:rPr>
        <w:tab/>
      </w:r>
      <w:r w:rsidRPr="00A50311">
        <w:rPr>
          <w:i/>
          <w:u w:val="single"/>
        </w:rPr>
        <w:tab/>
      </w:r>
      <w:r w:rsidR="00473AA0">
        <w:rPr>
          <w:i/>
        </w:rPr>
        <w:t>39</w:t>
      </w:r>
    </w:p>
    <w:p w14:paraId="72A9DBF2" w14:textId="77777777" w:rsidR="00576E19" w:rsidRDefault="00576E19" w:rsidP="00576E19">
      <w:pPr>
        <w:spacing w:line="276" w:lineRule="auto"/>
        <w:rPr>
          <w:sz w:val="28"/>
          <w:szCs w:val="28"/>
        </w:rPr>
      </w:pPr>
    </w:p>
    <w:p w14:paraId="7967D4FD" w14:textId="2BB97DAD" w:rsidR="00576E19" w:rsidRPr="00D4603D" w:rsidRDefault="00576E19" w:rsidP="00576E19">
      <w:pPr>
        <w:rPr>
          <w:sz w:val="28"/>
          <w:szCs w:val="28"/>
        </w:rPr>
      </w:pPr>
      <w:r w:rsidRPr="00D4603D">
        <w:rPr>
          <w:sz w:val="28"/>
          <w:szCs w:val="28"/>
        </w:rPr>
        <w:t>Conclusion</w:t>
      </w:r>
      <w:r w:rsidRPr="00D4603D">
        <w:rPr>
          <w:sz w:val="28"/>
          <w:szCs w:val="28"/>
          <w:u w:val="single"/>
        </w:rPr>
        <w:tab/>
      </w:r>
      <w:r w:rsidRPr="00D4603D">
        <w:rPr>
          <w:sz w:val="28"/>
          <w:szCs w:val="28"/>
          <w:u w:val="single"/>
        </w:rPr>
        <w:tab/>
      </w:r>
      <w:r w:rsidRPr="00D4603D">
        <w:rPr>
          <w:sz w:val="28"/>
          <w:szCs w:val="28"/>
          <w:u w:val="single"/>
        </w:rPr>
        <w:tab/>
      </w:r>
      <w:r w:rsidRPr="00D4603D">
        <w:rPr>
          <w:sz w:val="28"/>
          <w:szCs w:val="28"/>
          <w:u w:val="single"/>
        </w:rPr>
        <w:tab/>
      </w:r>
      <w:r w:rsidRPr="00D4603D">
        <w:rPr>
          <w:sz w:val="28"/>
          <w:szCs w:val="28"/>
          <w:u w:val="single"/>
        </w:rPr>
        <w:tab/>
      </w:r>
      <w:r w:rsidRPr="00D4603D">
        <w:rPr>
          <w:sz w:val="28"/>
          <w:szCs w:val="28"/>
          <w:u w:val="single"/>
        </w:rPr>
        <w:tab/>
      </w:r>
      <w:r w:rsidRPr="00D4603D">
        <w:rPr>
          <w:sz w:val="28"/>
          <w:szCs w:val="28"/>
          <w:u w:val="single"/>
        </w:rPr>
        <w:tab/>
      </w:r>
      <w:r w:rsidRPr="00D4603D">
        <w:rPr>
          <w:sz w:val="28"/>
          <w:szCs w:val="28"/>
          <w:u w:val="single"/>
        </w:rPr>
        <w:tab/>
      </w:r>
      <w:r w:rsidR="00473AA0">
        <w:rPr>
          <w:sz w:val="28"/>
          <w:szCs w:val="28"/>
        </w:rPr>
        <w:t>40</w:t>
      </w:r>
    </w:p>
    <w:p w14:paraId="1F62D457" w14:textId="06171BFC" w:rsidR="00576E19" w:rsidRPr="00D4603D" w:rsidRDefault="00576E19" w:rsidP="00576E19">
      <w:pPr>
        <w:rPr>
          <w:sz w:val="28"/>
          <w:szCs w:val="28"/>
        </w:rPr>
      </w:pPr>
      <w:r w:rsidRPr="00D4603D">
        <w:rPr>
          <w:sz w:val="28"/>
          <w:szCs w:val="28"/>
        </w:rPr>
        <w:t>References</w:t>
      </w:r>
      <w:r w:rsidRPr="00D4603D">
        <w:rPr>
          <w:sz w:val="28"/>
          <w:szCs w:val="28"/>
          <w:u w:val="single"/>
        </w:rPr>
        <w:tab/>
      </w:r>
      <w:r w:rsidRPr="00D4603D">
        <w:rPr>
          <w:sz w:val="28"/>
          <w:szCs w:val="28"/>
          <w:u w:val="single"/>
        </w:rPr>
        <w:tab/>
      </w:r>
      <w:r w:rsidRPr="00D4603D">
        <w:rPr>
          <w:sz w:val="28"/>
          <w:szCs w:val="28"/>
          <w:u w:val="single"/>
        </w:rPr>
        <w:tab/>
      </w:r>
      <w:r w:rsidRPr="00D4603D">
        <w:rPr>
          <w:sz w:val="28"/>
          <w:szCs w:val="28"/>
          <w:u w:val="single"/>
        </w:rPr>
        <w:tab/>
      </w:r>
      <w:r w:rsidRPr="00D4603D">
        <w:rPr>
          <w:sz w:val="28"/>
          <w:szCs w:val="28"/>
          <w:u w:val="single"/>
        </w:rPr>
        <w:tab/>
      </w:r>
      <w:r w:rsidRPr="00D4603D">
        <w:rPr>
          <w:sz w:val="28"/>
          <w:szCs w:val="28"/>
          <w:u w:val="single"/>
        </w:rPr>
        <w:tab/>
      </w:r>
      <w:r w:rsidRPr="00D4603D">
        <w:rPr>
          <w:sz w:val="28"/>
          <w:szCs w:val="28"/>
          <w:u w:val="single"/>
        </w:rPr>
        <w:tab/>
      </w:r>
      <w:r w:rsidRPr="00D4603D">
        <w:rPr>
          <w:sz w:val="28"/>
          <w:szCs w:val="28"/>
          <w:u w:val="single"/>
        </w:rPr>
        <w:tab/>
      </w:r>
      <w:r w:rsidR="00473AA0">
        <w:rPr>
          <w:sz w:val="28"/>
          <w:szCs w:val="28"/>
        </w:rPr>
        <w:t>42</w:t>
      </w:r>
    </w:p>
    <w:p w14:paraId="2D78CCC5" w14:textId="77777777" w:rsidR="00576E19" w:rsidRPr="00576E19" w:rsidRDefault="00576E19" w:rsidP="00576E19">
      <w:pPr>
        <w:spacing w:line="276" w:lineRule="auto"/>
        <w:ind w:left="720" w:firstLine="0"/>
        <w:rPr>
          <w:sz w:val="28"/>
          <w:szCs w:val="28"/>
        </w:rPr>
      </w:pPr>
    </w:p>
    <w:p w14:paraId="0E548021" w14:textId="77777777" w:rsidR="00576E19" w:rsidRPr="00576E19" w:rsidRDefault="00576E19" w:rsidP="00576E19">
      <w:pPr>
        <w:pStyle w:val="ListParagraph"/>
        <w:spacing w:line="276" w:lineRule="auto"/>
        <w:ind w:left="1440"/>
        <w:rPr>
          <w:sz w:val="28"/>
          <w:szCs w:val="28"/>
        </w:rPr>
      </w:pPr>
    </w:p>
    <w:p w14:paraId="5AC42E4E" w14:textId="77777777" w:rsidR="002B7873" w:rsidRPr="002B7873" w:rsidRDefault="002B7873" w:rsidP="002B7873">
      <w:pPr>
        <w:rPr>
          <w:sz w:val="32"/>
          <w:szCs w:val="32"/>
        </w:rPr>
      </w:pPr>
    </w:p>
    <w:p w14:paraId="333148A5" w14:textId="77777777" w:rsidR="002B7873" w:rsidRPr="002B7873" w:rsidRDefault="002B7873" w:rsidP="002B7873">
      <w:pPr>
        <w:ind w:firstLine="0"/>
        <w:rPr>
          <w:sz w:val="28"/>
          <w:szCs w:val="28"/>
        </w:rPr>
      </w:pPr>
    </w:p>
    <w:p w14:paraId="04BCA169" w14:textId="77777777" w:rsidR="006D7EE9" w:rsidRPr="0042736A" w:rsidRDefault="0042736A" w:rsidP="006D7EE9">
      <w:pPr>
        <w:pStyle w:val="SectionTitle"/>
        <w:rPr>
          <w:b/>
        </w:rPr>
      </w:pPr>
      <w:r w:rsidRPr="0042736A">
        <w:rPr>
          <w:b/>
        </w:rPr>
        <w:lastRenderedPageBreak/>
        <w:t>Developing an Augmented Reality Prototype and the Foundational Design</w:t>
      </w:r>
      <w:r w:rsidR="00E24F5D">
        <w:rPr>
          <w:b/>
        </w:rPr>
        <w:t xml:space="preserve"> Framework</w:t>
      </w:r>
      <w:r w:rsidRPr="0042736A">
        <w:rPr>
          <w:b/>
        </w:rPr>
        <w:t xml:space="preserve"> for Neurocheck Assessment Application</w:t>
      </w:r>
    </w:p>
    <w:p w14:paraId="5388E6DA" w14:textId="77777777" w:rsidR="00477AC1" w:rsidRDefault="00477AC1" w:rsidP="006D7EE9"/>
    <w:p w14:paraId="2C96D544" w14:textId="0CBD84B4" w:rsidR="00D8004D" w:rsidRDefault="006D7EE9" w:rsidP="006D7EE9">
      <w:r>
        <w:t xml:space="preserve"> </w:t>
      </w:r>
      <w:r w:rsidR="0042736A">
        <w:t>Patient assessments are a critical part of the curriculum for students at nursing coll</w:t>
      </w:r>
      <w:r w:rsidR="00D4603D">
        <w:t>eges. One particular assessment</w:t>
      </w:r>
      <w:r w:rsidR="006A0CEB">
        <w:t>,</w:t>
      </w:r>
      <w:r w:rsidR="00D4603D">
        <w:t xml:space="preserve"> called</w:t>
      </w:r>
      <w:r w:rsidR="0042736A">
        <w:t xml:space="preserve"> a Neurocheck</w:t>
      </w:r>
      <w:r w:rsidR="00D4603D">
        <w:t xml:space="preserve"> assessment</w:t>
      </w:r>
      <w:r w:rsidR="0042736A">
        <w:t xml:space="preserve">, is a fundamental component to </w:t>
      </w:r>
      <w:r w:rsidR="00D8004D">
        <w:t xml:space="preserve">identifying </w:t>
      </w:r>
      <w:r w:rsidR="0042736A">
        <w:t>critical</w:t>
      </w:r>
      <w:r w:rsidR="00D4603D">
        <w:t xml:space="preserve"> neurological </w:t>
      </w:r>
      <w:r w:rsidR="00D8004D">
        <w:t xml:space="preserve">symptoms </w:t>
      </w:r>
      <w:r w:rsidR="00D4603D">
        <w:t>of a</w:t>
      </w:r>
      <w:r w:rsidR="0042736A">
        <w:t xml:space="preserve"> patient. In a classroom setting, Neurochecks are </w:t>
      </w:r>
      <w:r w:rsidR="0015583D">
        <w:t xml:space="preserve">performed in a clinical simulation lab environment to prepare students for interaction with real patients in clinicals. </w:t>
      </w:r>
      <w:r w:rsidR="0042736A">
        <w:t xml:space="preserve"> </w:t>
      </w:r>
      <w:r w:rsidR="0015583D">
        <w:t xml:space="preserve">Nursing </w:t>
      </w:r>
      <w:r w:rsidR="0042736A">
        <w:t xml:space="preserve">students act out a case study with a simulation </w:t>
      </w:r>
      <w:commentRangeStart w:id="0"/>
      <w:r w:rsidR="0042736A">
        <w:t>manikin</w:t>
      </w:r>
      <w:commentRangeEnd w:id="0"/>
      <w:r w:rsidR="006A0CEB">
        <w:rPr>
          <w:rStyle w:val="CommentReference"/>
        </w:rPr>
        <w:commentReference w:id="0"/>
      </w:r>
      <w:r w:rsidR="0042736A">
        <w:t xml:space="preserve"> in </w:t>
      </w:r>
      <w:r w:rsidR="0015583D">
        <w:t xml:space="preserve">an </w:t>
      </w:r>
      <w:r w:rsidR="0042736A">
        <w:t>environment</w:t>
      </w:r>
      <w:r w:rsidR="00D4603D">
        <w:t xml:space="preserve"> </w:t>
      </w:r>
      <w:r w:rsidR="0015583D">
        <w:t>designed to resemble</w:t>
      </w:r>
      <w:r w:rsidR="00D4603D">
        <w:t xml:space="preserve"> a ward setting (</w:t>
      </w:r>
      <w:r w:rsidR="0042736A">
        <w:t>such as a hospital</w:t>
      </w:r>
      <w:r w:rsidR="00D4603D">
        <w:t>)</w:t>
      </w:r>
      <w:r w:rsidR="0042736A">
        <w:t xml:space="preserve">. </w:t>
      </w:r>
      <w:r w:rsidR="00D8004D">
        <w:t>A simulation manikin is a human-shaped model, designed to resemble a realistic patient. Manikins provide healthcare professionals opportunities to practice procedures and diagnostic me</w:t>
      </w:r>
      <w:r w:rsidR="004B7D66">
        <w:t xml:space="preserve">thods; this </w:t>
      </w:r>
      <w:r w:rsidR="00D8004D">
        <w:t xml:space="preserve">hands-on experience </w:t>
      </w:r>
      <w:r w:rsidR="004B7D66">
        <w:t>limits the risk of harm to</w:t>
      </w:r>
      <w:r w:rsidR="00D8004D">
        <w:t xml:space="preserve"> actual patients</w:t>
      </w:r>
      <w:r w:rsidR="00473AA0">
        <w:t xml:space="preserve"> (Texas State, (n.a.))</w:t>
      </w:r>
      <w:r w:rsidR="00D8004D">
        <w:t xml:space="preserve">. </w:t>
      </w:r>
    </w:p>
    <w:p w14:paraId="460D0B64" w14:textId="6B44AD1D" w:rsidR="004D6B86" w:rsidRDefault="006528D4">
      <w:r>
        <w:t>The technical capabilities of manikins created for nursing practice range in technical capabilities. In more expensive and advanced models, nursing simulation manikins can be programmed by an accompanying computer program to simulate realistic patient experiences. Manikins may breathe, have a pulse and heartbeat, and show realistic vital signs. Manikins may also respond to medications and anesthesia. They may also simulate injury and trauma. Some models may be able to speak (through a microphone in the mou</w:t>
      </w:r>
      <w:r w:rsidR="00411C5F">
        <w:t xml:space="preserve">th). </w:t>
      </w:r>
      <w:r>
        <w:t xml:space="preserve">A manikin that offers a full-range of patient symptoms and technical capabilities is referred to as being </w:t>
      </w:r>
      <w:r w:rsidRPr="005C410F">
        <w:rPr>
          <w:i/>
        </w:rPr>
        <w:t>high-fidelity</w:t>
      </w:r>
      <w:r>
        <w:t>.</w:t>
      </w:r>
      <w:r w:rsidR="00411C5F">
        <w:t xml:space="preserve"> The term </w:t>
      </w:r>
      <w:r w:rsidR="00411C5F" w:rsidRPr="005C410F">
        <w:rPr>
          <w:i/>
        </w:rPr>
        <w:t>fidelity</w:t>
      </w:r>
      <w:r w:rsidR="00411C5F">
        <w:t xml:space="preserve"> in a simulation context refers to the correlation between programmed input and the return of output displayed by the manikin</w:t>
      </w:r>
      <w:r w:rsidR="00473AA0">
        <w:t xml:space="preserve"> (Mushni MD, F., Lababidi MD, H., (2015))</w:t>
      </w:r>
      <w:r w:rsidR="00411C5F">
        <w:t>.</w:t>
      </w:r>
      <w:r>
        <w:t xml:space="preserve"> </w:t>
      </w:r>
      <w:r w:rsidR="00411C5F">
        <w:t>Typically, n</w:t>
      </w:r>
      <w:r>
        <w:t>ot all manikins in a nursing clinical environmen</w:t>
      </w:r>
      <w:r w:rsidR="002C2A4F">
        <w:t xml:space="preserve">t are high-fidelity. High-fidelity manikins can be expensive to purchase and often require simulation lab specialists to run the simulations. </w:t>
      </w:r>
      <w:r w:rsidR="002C2A4F">
        <w:lastRenderedPageBreak/>
        <w:t xml:space="preserve">Institutions may </w:t>
      </w:r>
      <w:r w:rsidR="00411C5F">
        <w:t>use</w:t>
      </w:r>
      <w:r w:rsidR="002E2F8C">
        <w:t xml:space="preserve"> a mix of</w:t>
      </w:r>
      <w:r w:rsidR="002C2A4F">
        <w:t xml:space="preserve"> low-fidelity or mid-fidelity ma</w:t>
      </w:r>
      <w:r w:rsidR="00411C5F">
        <w:t>nikins</w:t>
      </w:r>
      <w:r w:rsidR="002E2F8C">
        <w:t xml:space="preserve">. </w:t>
      </w:r>
      <w:r w:rsidR="002C2A4F">
        <w:t xml:space="preserve">Low-fidelity and mid-fidelity manikins </w:t>
      </w:r>
      <w:r w:rsidR="002E2F8C">
        <w:t>are not</w:t>
      </w:r>
      <w:r w:rsidR="002C2A4F">
        <w:t xml:space="preserve"> computer programmable</w:t>
      </w:r>
      <w:r w:rsidR="002E2F8C">
        <w:t xml:space="preserve"> (or have limited input options)</w:t>
      </w:r>
      <w:r w:rsidR="00411C5F">
        <w:t xml:space="preserve"> and</w:t>
      </w:r>
      <w:r w:rsidR="002E2F8C">
        <w:t xml:space="preserve"> will</w:t>
      </w:r>
      <w:r w:rsidR="002C2A4F">
        <w:t xml:space="preserve"> not</w:t>
      </w:r>
      <w:r w:rsidR="002E2F8C">
        <w:t xml:space="preserve"> have the level of output displayed by high-fidelity models. </w:t>
      </w:r>
      <w:r w:rsidR="002C2A4F">
        <w:t>B</w:t>
      </w:r>
      <w:r w:rsidR="00411C5F">
        <w:t>oth low and high-</w:t>
      </w:r>
      <w:r w:rsidR="002C2A4F">
        <w:t>fidelity manikins</w:t>
      </w:r>
      <w:r w:rsidR="0042736A">
        <w:t xml:space="preserve"> </w:t>
      </w:r>
      <w:r w:rsidR="002C2A4F">
        <w:t>do not display</w:t>
      </w:r>
      <w:r w:rsidR="0042736A">
        <w:t xml:space="preserve"> realistic neurological</w:t>
      </w:r>
      <w:r w:rsidR="00DC2C4F">
        <w:t xml:space="preserve"> conditions</w:t>
      </w:r>
      <w:r w:rsidR="009D4126">
        <w:t>.</w:t>
      </w:r>
      <w:r w:rsidR="002C2A4F">
        <w:t xml:space="preserve"> The faces are rigid </w:t>
      </w:r>
      <w:r w:rsidR="009D4126">
        <w:t>and fixed</w:t>
      </w:r>
      <w:r w:rsidR="00411C5F">
        <w:t>,</w:t>
      </w:r>
      <w:r w:rsidR="009D4126">
        <w:t xml:space="preserve"> often made of hard material such as plastic or rubber. </w:t>
      </w:r>
      <w:r w:rsidR="009C6970">
        <w:t>This limitation creates</w:t>
      </w:r>
      <w:r w:rsidR="009D4126">
        <w:t xml:space="preserve"> a gap </w:t>
      </w:r>
      <w:r w:rsidR="009C6970">
        <w:t>between</w:t>
      </w:r>
      <w:r w:rsidR="002E2F8C">
        <w:t xml:space="preserve"> symptoms presented during a</w:t>
      </w:r>
      <w:r w:rsidR="009C6970">
        <w:t xml:space="preserve"> manikin-aided </w:t>
      </w:r>
      <w:r w:rsidR="002E2F8C">
        <w:t xml:space="preserve">neurocheck </w:t>
      </w:r>
      <w:r w:rsidR="009C6970">
        <w:t xml:space="preserve">simulation and realistic neurological symptoms </w:t>
      </w:r>
      <w:r w:rsidR="009D4126">
        <w:t xml:space="preserve">a registered nurse </w:t>
      </w:r>
      <w:r w:rsidR="009C6970">
        <w:t>could</w:t>
      </w:r>
      <w:r w:rsidR="009D4126">
        <w:t xml:space="preserve"> experience with a</w:t>
      </w:r>
      <w:r w:rsidR="009C6970">
        <w:t>n actual</w:t>
      </w:r>
      <w:r w:rsidR="009D4126">
        <w:t xml:space="preserve"> patient. </w:t>
      </w:r>
      <w:r w:rsidR="0042736A">
        <w:t>Augmented Reality (AR)</w:t>
      </w:r>
      <w:r w:rsidR="00D4603D">
        <w:t xml:space="preserve"> can help</w:t>
      </w:r>
      <w:r w:rsidR="0042736A">
        <w:t xml:space="preserve"> bridge the </w:t>
      </w:r>
      <w:r w:rsidR="009D4126">
        <w:t xml:space="preserve">technical </w:t>
      </w:r>
      <w:r w:rsidR="0042736A">
        <w:t xml:space="preserve">limitations of </w:t>
      </w:r>
      <w:r w:rsidR="00D4603D">
        <w:t xml:space="preserve">simulation manikins and </w:t>
      </w:r>
      <w:r w:rsidR="009D4126">
        <w:t>provide a</w:t>
      </w:r>
      <w:r w:rsidR="0042736A">
        <w:t xml:space="preserve"> more </w:t>
      </w:r>
      <w:r w:rsidR="009C6970">
        <w:t xml:space="preserve">realistic neurological assessment </w:t>
      </w:r>
      <w:r w:rsidR="0042736A">
        <w:t xml:space="preserve">experience. In this proposal, a final project for </w:t>
      </w:r>
      <w:r w:rsidR="009C6970">
        <w:t xml:space="preserve">a </w:t>
      </w:r>
      <w:r w:rsidR="00D4603D">
        <w:t>foundational</w:t>
      </w:r>
      <w:r w:rsidR="0042736A">
        <w:t xml:space="preserve"> </w:t>
      </w:r>
      <w:r w:rsidR="00CB27E1">
        <w:t xml:space="preserve">design study </w:t>
      </w:r>
      <w:r w:rsidR="0042736A">
        <w:t xml:space="preserve">and </w:t>
      </w:r>
      <w:r w:rsidR="00D4603D">
        <w:t>a digital</w:t>
      </w:r>
      <w:r w:rsidR="009D4126">
        <w:t xml:space="preserve"> Augmented Reality</w:t>
      </w:r>
      <w:r w:rsidR="009C6970">
        <w:t xml:space="preserve"> Neurocheck application</w:t>
      </w:r>
      <w:r w:rsidR="00CB27E1">
        <w:t xml:space="preserve"> </w:t>
      </w:r>
      <w:r w:rsidR="0042736A">
        <w:t>prototype</w:t>
      </w:r>
      <w:r w:rsidR="002E2F8C">
        <w:t xml:space="preserve">, </w:t>
      </w:r>
      <w:r w:rsidR="002E2F8C" w:rsidRPr="002E2F8C">
        <w:rPr>
          <w:i/>
        </w:rPr>
        <w:t>AR Neuro Simulator,</w:t>
      </w:r>
      <w:r w:rsidR="002E2F8C">
        <w:t xml:space="preserve"> </w:t>
      </w:r>
      <w:r w:rsidR="0042736A">
        <w:t>is discussed and proposed.</w:t>
      </w:r>
    </w:p>
    <w:p w14:paraId="7D7ADF21" w14:textId="77777777" w:rsidR="00477AC1" w:rsidRPr="00E7305D" w:rsidRDefault="00477AC1" w:rsidP="006D7EE9"/>
    <w:p w14:paraId="6DCEF317" w14:textId="77777777" w:rsidR="004D6B86" w:rsidRPr="00C5686B" w:rsidRDefault="0042736A">
      <w:pPr>
        <w:pStyle w:val="Heading1"/>
      </w:pPr>
      <w:r>
        <w:t>Statement of Purpose</w:t>
      </w:r>
    </w:p>
    <w:p w14:paraId="3750AE2B" w14:textId="6CD3080C" w:rsidR="00AB7336" w:rsidRDefault="00CB27E1" w:rsidP="00AB7336">
      <w:r>
        <w:t>Nursing students (</w:t>
      </w:r>
      <w:r w:rsidR="0042736A">
        <w:t>at the associate</w:t>
      </w:r>
      <w:r>
        <w:t xml:space="preserve"> degree level) </w:t>
      </w:r>
      <w:r w:rsidR="0042736A">
        <w:t>are exp</w:t>
      </w:r>
      <w:r w:rsidR="00DC2C4F">
        <w:t>ected to acquire and implement critical thinking capabilities and nursing skills</w:t>
      </w:r>
      <w:r>
        <w:t xml:space="preserve"> (American Nurse Today, (2011)</w:t>
      </w:r>
      <w:r w:rsidRPr="00CB27E1">
        <w:t>)</w:t>
      </w:r>
      <w:r w:rsidR="001C0613">
        <w:t>. Nursing educators rely on two main methods of learning environments to teach students the necessary skills to</w:t>
      </w:r>
      <w:r w:rsidR="0085564C">
        <w:t xml:space="preserve"> achieve their nursing licenses:</w:t>
      </w:r>
      <w:r w:rsidR="00D4603D">
        <w:t xml:space="preserve"> A</w:t>
      </w:r>
      <w:r w:rsidR="001C0613">
        <w:t xml:space="preserve"> </w:t>
      </w:r>
      <w:r w:rsidR="00D4603D">
        <w:t>c</w:t>
      </w:r>
      <w:r w:rsidR="001C0613">
        <w:t xml:space="preserve">linical – real hospital/care facility in which students assess real patients under the observation of their nursing instructor; and simulated environments in which students interact with a myriad of simulation manikins that are programmed with certain levels of fidelity. </w:t>
      </w:r>
      <w:commentRangeStart w:id="1"/>
      <w:r w:rsidR="009C6970">
        <w:t>Limitations</w:t>
      </w:r>
      <w:r w:rsidR="009C6970" w:rsidRPr="00DC2C4F">
        <w:t xml:space="preserve"> </w:t>
      </w:r>
      <w:r w:rsidR="002E2F8C">
        <w:t>due to</w:t>
      </w:r>
      <w:r w:rsidR="00DC2C4F" w:rsidRPr="00DC2C4F">
        <w:t xml:space="preserve"> ethic</w:t>
      </w:r>
      <w:r w:rsidR="009C6970">
        <w:t>al concerns</w:t>
      </w:r>
      <w:commentRangeEnd w:id="1"/>
      <w:r w:rsidR="006A0CEB">
        <w:rPr>
          <w:rStyle w:val="CommentReference"/>
        </w:rPr>
        <w:commentReference w:id="1"/>
      </w:r>
      <w:r w:rsidR="00DC2C4F" w:rsidRPr="00DC2C4F">
        <w:t>, time constraints and patient availability can limit</w:t>
      </w:r>
      <w:r w:rsidR="009C6970">
        <w:t xml:space="preserve"> the</w:t>
      </w:r>
      <w:r w:rsidR="00DC2C4F" w:rsidRPr="00DC2C4F">
        <w:t xml:space="preserve"> types of clinical activity </w:t>
      </w:r>
      <w:r w:rsidR="009C6970">
        <w:t>available to students in ward settings</w:t>
      </w:r>
      <w:r w:rsidR="00DC2C4F" w:rsidRPr="00DC2C4F">
        <w:t xml:space="preserve">. </w:t>
      </w:r>
      <w:r w:rsidR="001C0613">
        <w:t>High Fidelity Patient Simulation (HPS) refers to the use of computerized manikins that simulate real-life scenario</w:t>
      </w:r>
      <w:r w:rsidR="00C629E3">
        <w:t>s (American Nurse Today, (2011)</w:t>
      </w:r>
      <w:r w:rsidR="001C0613">
        <w:t>)</w:t>
      </w:r>
      <w:r w:rsidR="00C629E3">
        <w:t>.</w:t>
      </w:r>
      <w:r w:rsidR="001C0613">
        <w:t xml:space="preserve"> HPS provides a safe learning environment that </w:t>
      </w:r>
      <w:r w:rsidR="001C0613">
        <w:lastRenderedPageBreak/>
        <w:t xml:space="preserve">promotes skill acquisition, aids in development of critical </w:t>
      </w:r>
      <w:r w:rsidR="001C0BF7">
        <w:t>judgment</w:t>
      </w:r>
      <w:r w:rsidR="001C0613">
        <w:t>, and teaches students complex sit</w:t>
      </w:r>
      <w:r w:rsidR="00D4603D">
        <w:t>uations with life-like examples</w:t>
      </w:r>
      <w:r w:rsidR="001C0613">
        <w:t xml:space="preserve">. </w:t>
      </w:r>
      <w:r w:rsidR="00AB7336">
        <w:t xml:space="preserve">HPS </w:t>
      </w:r>
      <w:r w:rsidR="009C6970">
        <w:t>is an</w:t>
      </w:r>
      <w:r w:rsidR="00AB7336">
        <w:t xml:space="preserve"> interactive learning environment</w:t>
      </w:r>
      <w:r w:rsidR="009C6970">
        <w:t>.</w:t>
      </w:r>
      <w:r w:rsidR="00AB7336">
        <w:t xml:space="preserve"> </w:t>
      </w:r>
      <w:r w:rsidR="009C6970">
        <w:t>Many</w:t>
      </w:r>
      <w:r w:rsidR="00AB7336">
        <w:t xml:space="preserve"> nursing students report</w:t>
      </w:r>
      <w:r w:rsidR="009C6970">
        <w:t xml:space="preserve"> that HPS</w:t>
      </w:r>
      <w:r w:rsidR="00AB7336">
        <w:t xml:space="preserve"> increase</w:t>
      </w:r>
      <w:r w:rsidR="001D7401">
        <w:t xml:space="preserve">s </w:t>
      </w:r>
      <w:r w:rsidR="00D4603D">
        <w:t xml:space="preserve">their confidence and helps ease </w:t>
      </w:r>
      <w:r w:rsidR="00AB7336">
        <w:t>anxiety in patient-care situations</w:t>
      </w:r>
      <w:r w:rsidR="0085564C">
        <w:t xml:space="preserve"> (American Nurse Today, (2011)</w:t>
      </w:r>
      <w:r w:rsidR="0085564C" w:rsidRPr="0085564C">
        <w:t>)</w:t>
      </w:r>
      <w:r w:rsidR="00D4603D">
        <w:t xml:space="preserve">. However, </w:t>
      </w:r>
      <w:r w:rsidR="00AB7336">
        <w:t>there are limitations in the capabilities of HPS</w:t>
      </w:r>
      <w:r w:rsidR="001D7401">
        <w:t xml:space="preserve"> manikins</w:t>
      </w:r>
      <w:r w:rsidR="00AB7336">
        <w:t>. HPS</w:t>
      </w:r>
      <w:r w:rsidR="001D7401">
        <w:t xml:space="preserve"> manikins lack fine motor skills and other features such as </w:t>
      </w:r>
      <w:r w:rsidR="00AB7336">
        <w:t>changes in complexion, pupil dilation, partial paralysis, etc</w:t>
      </w:r>
      <w:r w:rsidR="00D4603D">
        <w:t>. (American Nurse Today, (2011)</w:t>
      </w:r>
      <w:r w:rsidR="00D4603D" w:rsidRPr="0085564C">
        <w:t>)</w:t>
      </w:r>
      <w:r w:rsidR="00AB7336">
        <w:t xml:space="preserve">. </w:t>
      </w:r>
      <w:r w:rsidR="0085564C">
        <w:t xml:space="preserve">Real-life </w:t>
      </w:r>
      <w:r w:rsidR="001D7401">
        <w:t>N</w:t>
      </w:r>
      <w:r w:rsidR="00AB7336">
        <w:t xml:space="preserve">eurocheck assessments require recognition </w:t>
      </w:r>
      <w:r w:rsidR="00D64DED">
        <w:t xml:space="preserve">of </w:t>
      </w:r>
      <w:r w:rsidR="0085564C">
        <w:t>neurological</w:t>
      </w:r>
      <w:r w:rsidR="00AB7336">
        <w:t xml:space="preserve"> symptoms in patient</w:t>
      </w:r>
      <w:r w:rsidR="00D64DED">
        <w:t>s</w:t>
      </w:r>
      <w:r w:rsidR="00AB7336">
        <w:t xml:space="preserve"> in order to evaluate critical next steps in patient care. Students are often left to pretend they have witnessed these symptoms </w:t>
      </w:r>
      <w:r w:rsidR="009C6970">
        <w:t xml:space="preserve">through </w:t>
      </w:r>
      <w:r w:rsidR="00AB7336">
        <w:t>cues provided by the instructor</w:t>
      </w:r>
      <w:r w:rsidR="009C6970">
        <w:t xml:space="preserve"> during simulation</w:t>
      </w:r>
      <w:r w:rsidR="00AB7336">
        <w:t>. Although</w:t>
      </w:r>
      <w:r w:rsidR="00174839">
        <w:t xml:space="preserve"> </w:t>
      </w:r>
      <w:r w:rsidR="00AB7336">
        <w:t xml:space="preserve">a clinical environment may offer an opportunity to witness these symptoms in a real patient, </w:t>
      </w:r>
      <w:r w:rsidR="00174839">
        <w:t xml:space="preserve">the </w:t>
      </w:r>
      <w:r w:rsidR="00AB7336">
        <w:t xml:space="preserve">types of patients </w:t>
      </w:r>
      <w:r w:rsidR="0085564C">
        <w:t>available during</w:t>
      </w:r>
      <w:r w:rsidR="00AB7336">
        <w:t xml:space="preserve"> clinical</w:t>
      </w:r>
      <w:r w:rsidR="0085564C">
        <w:t xml:space="preserve"> hours</w:t>
      </w:r>
      <w:r w:rsidR="00AB7336">
        <w:t xml:space="preserve"> are unpredictable. Neurocheck assessments are mandatory for all nursing students and as such, nursing students should have the opportunity to witness realistic renderings of these symptoms during their </w:t>
      </w:r>
      <w:r w:rsidR="00D64DED">
        <w:t xml:space="preserve">simulated </w:t>
      </w:r>
      <w:r w:rsidR="00AB7336">
        <w:t>assessment</w:t>
      </w:r>
      <w:r w:rsidR="001D7401">
        <w:t>s</w:t>
      </w:r>
      <w:r w:rsidR="00AB7336">
        <w:t xml:space="preserve">. </w:t>
      </w:r>
    </w:p>
    <w:p w14:paraId="2D36885B" w14:textId="53C09F8B" w:rsidR="00477AC1" w:rsidRDefault="00AB7336" w:rsidP="00440E9C">
      <w:r>
        <w:t>Au</w:t>
      </w:r>
      <w:r w:rsidR="00A80460">
        <w:t xml:space="preserve">gmented Reality (AR) </w:t>
      </w:r>
      <w:r w:rsidR="0085564C">
        <w:t xml:space="preserve">has been </w:t>
      </w:r>
      <w:r w:rsidR="00A80460">
        <w:t xml:space="preserve">declared as </w:t>
      </w:r>
      <w:r w:rsidR="00A80460" w:rsidRPr="00A80460">
        <w:rPr>
          <w:i/>
        </w:rPr>
        <w:t>“one of the biggest technology trends right now”</w:t>
      </w:r>
      <w:r w:rsidR="00A80460">
        <w:t xml:space="preserve"> (The Fra</w:t>
      </w:r>
      <w:r w:rsidR="0085564C">
        <w:t>nklin Institute, (N.A.), par. 1</w:t>
      </w:r>
      <w:r w:rsidR="00A80460">
        <w:t>)</w:t>
      </w:r>
      <w:r w:rsidR="0085564C">
        <w:t>. AR</w:t>
      </w:r>
      <w:r w:rsidR="00A80460">
        <w:t xml:space="preserve"> renders digital augmentation</w:t>
      </w:r>
      <w:r w:rsidR="0085564C">
        <w:t>s</w:t>
      </w:r>
      <w:r w:rsidR="00A80460">
        <w:t xml:space="preserve"> on </w:t>
      </w:r>
      <w:r w:rsidR="0085564C">
        <w:t>real-world environments. Augmentations are</w:t>
      </w:r>
      <w:r w:rsidR="00A80460">
        <w:t xml:space="preserve"> viewable through a computer device such as a tablet, mobile phone, or headset (such as Microsoft HoloLens</w:t>
      </w:r>
      <w:r w:rsidR="00A80460">
        <w:rPr>
          <w:rFonts w:cstheme="minorHAnsi"/>
        </w:rPr>
        <w:t>™</w:t>
      </w:r>
      <w:r w:rsidR="00A80460">
        <w:t xml:space="preserve">). The ability to use tablets and mobile devices as AR </w:t>
      </w:r>
      <w:r w:rsidR="005A5E04">
        <w:t>rendering devices</w:t>
      </w:r>
      <w:r w:rsidR="00A80460">
        <w:t xml:space="preserve"> allows for ea</w:t>
      </w:r>
      <w:r w:rsidR="005A5E04">
        <w:t>se of</w:t>
      </w:r>
      <w:r w:rsidR="00A80460">
        <w:t xml:space="preserve"> accessibility and implementation into a myriad of training and learning environments. </w:t>
      </w:r>
      <w:r w:rsidR="005A5E04">
        <w:t>Nursing</w:t>
      </w:r>
      <w:r w:rsidR="00A80460">
        <w:t xml:space="preserve"> offer</w:t>
      </w:r>
      <w:r w:rsidR="005A5E04">
        <w:t>s</w:t>
      </w:r>
      <w:r w:rsidR="00A80460">
        <w:t xml:space="preserve"> a plethora of opportunities for digital augmentation in </w:t>
      </w:r>
      <w:r w:rsidR="005A5E04">
        <w:t>training</w:t>
      </w:r>
      <w:r w:rsidR="00A80460">
        <w:t>. Augmented Reality can be customized to specific environments</w:t>
      </w:r>
      <w:r w:rsidR="000C3DDB">
        <w:t xml:space="preserve">. For AR to </w:t>
      </w:r>
      <w:r w:rsidR="00A80460">
        <w:t>aid in the</w:t>
      </w:r>
      <w:r w:rsidR="000C3DDB">
        <w:t>se learning environments,</w:t>
      </w:r>
      <w:r w:rsidR="00A80460">
        <w:t xml:space="preserve"> there are fundamental practices and steps that are followed to</w:t>
      </w:r>
      <w:r w:rsidR="00440E9C">
        <w:t xml:space="preserve"> implement AR </w:t>
      </w:r>
      <w:r w:rsidR="000C3DDB">
        <w:t>a</w:t>
      </w:r>
      <w:r w:rsidR="00440E9C">
        <w:t>ffectively. In the context of this project, t</w:t>
      </w:r>
      <w:r w:rsidR="00A80460">
        <w:t xml:space="preserve">hese </w:t>
      </w:r>
      <w:r w:rsidR="00440E9C">
        <w:t>steps include observing</w:t>
      </w:r>
      <w:r w:rsidR="000C3DDB">
        <w:t xml:space="preserve"> the learning environment by</w:t>
      </w:r>
      <w:r w:rsidR="00A80460">
        <w:t xml:space="preserve"> understanding how nursing students interact with nursing </w:t>
      </w:r>
      <w:r w:rsidR="00A80460">
        <w:lastRenderedPageBreak/>
        <w:t>manikins</w:t>
      </w:r>
      <w:r w:rsidR="00174839">
        <w:t>. Insight can be gained by evaluating how students</w:t>
      </w:r>
      <w:r w:rsidR="00A80460">
        <w:t xml:space="preserve"> move through the</w:t>
      </w:r>
      <w:r w:rsidR="00174839">
        <w:t xml:space="preserve"> clinical simulation</w:t>
      </w:r>
      <w:r w:rsidR="00A80460">
        <w:t xml:space="preserve"> space (</w:t>
      </w:r>
      <w:r w:rsidR="00174839">
        <w:t xml:space="preserve">i.e. </w:t>
      </w:r>
      <w:r w:rsidR="00A80460">
        <w:t xml:space="preserve">around the patient, the bed, </w:t>
      </w:r>
      <w:r w:rsidR="00174839">
        <w:t>and peer/instructor interaction.</w:t>
      </w:r>
      <w:r w:rsidR="00440E9C">
        <w:t>)</w:t>
      </w:r>
      <w:r w:rsidR="00174839">
        <w:t xml:space="preserve"> In addition,</w:t>
      </w:r>
      <w:r w:rsidR="00440E9C">
        <w:t xml:space="preserve"> a traditional Neurocheck assessment </w:t>
      </w:r>
      <w:r w:rsidR="00174839">
        <w:t xml:space="preserve">should be observed </w:t>
      </w:r>
      <w:r w:rsidR="00440E9C">
        <w:t xml:space="preserve">with </w:t>
      </w:r>
      <w:r w:rsidR="00174839">
        <w:t xml:space="preserve">existing </w:t>
      </w:r>
      <w:r w:rsidR="000C3DDB">
        <w:t xml:space="preserve">simulation </w:t>
      </w:r>
      <w:r w:rsidR="00440E9C">
        <w:t>manikin</w:t>
      </w:r>
      <w:r w:rsidR="00174839">
        <w:t xml:space="preserve">’s </w:t>
      </w:r>
      <w:r w:rsidR="00440E9C">
        <w:t>capabilities</w:t>
      </w:r>
      <w:r w:rsidR="000C3DDB">
        <w:t>. Evaluating the</w:t>
      </w:r>
      <w:r w:rsidR="00174839">
        <w:t xml:space="preserve"> learning</w:t>
      </w:r>
      <w:r w:rsidR="000C3DDB">
        <w:t xml:space="preserve"> environment will provide </w:t>
      </w:r>
      <w:r w:rsidR="00174839">
        <w:t>important</w:t>
      </w:r>
      <w:r w:rsidR="000C3DDB">
        <w:t xml:space="preserve"> </w:t>
      </w:r>
      <w:r w:rsidR="00174839">
        <w:t xml:space="preserve">considerations </w:t>
      </w:r>
      <w:r w:rsidR="000C3DDB">
        <w:t xml:space="preserve">to develop a digital </w:t>
      </w:r>
      <w:r w:rsidR="00174839">
        <w:t xml:space="preserve">AR Neurocheck application </w:t>
      </w:r>
      <w:r w:rsidR="00440E9C">
        <w:t xml:space="preserve">prototype. A </w:t>
      </w:r>
      <w:r w:rsidR="000C3DDB">
        <w:t xml:space="preserve">digital </w:t>
      </w:r>
      <w:r w:rsidR="00440E9C">
        <w:t>prototype is an expression of design intent (Babich, N., (2017), par. 2). A</w:t>
      </w:r>
      <w:r w:rsidR="000C3DDB">
        <w:t xml:space="preserve"> digital</w:t>
      </w:r>
      <w:r w:rsidR="00440E9C">
        <w:t xml:space="preserve"> prototype</w:t>
      </w:r>
      <w:r w:rsidR="00174839">
        <w:t xml:space="preserve"> assists</w:t>
      </w:r>
      <w:r w:rsidR="00440E9C">
        <w:t xml:space="preserve"> designers</w:t>
      </w:r>
      <w:r w:rsidR="00174839">
        <w:t xml:space="preserve"> with</w:t>
      </w:r>
      <w:r w:rsidR="00440E9C">
        <w:t xml:space="preserve"> present</w:t>
      </w:r>
      <w:r w:rsidR="00174839">
        <w:t>ing</w:t>
      </w:r>
      <w:r w:rsidR="00440E9C">
        <w:t xml:space="preserve"> design</w:t>
      </w:r>
      <w:r w:rsidR="00CA1CB6">
        <w:t xml:space="preserve"> concepts</w:t>
      </w:r>
      <w:r w:rsidR="00440E9C">
        <w:t xml:space="preserve"> and simulat</w:t>
      </w:r>
      <w:r w:rsidR="00174839">
        <w:t>ing</w:t>
      </w:r>
      <w:r w:rsidR="00440E9C">
        <w:t xml:space="preserve"> the interaction between the user and </w:t>
      </w:r>
      <w:r w:rsidR="00174839">
        <w:t>the</w:t>
      </w:r>
      <w:r w:rsidR="00440E9C">
        <w:t xml:space="preserve"> application’s interface.</w:t>
      </w:r>
      <w:r w:rsidR="00174839">
        <w:t xml:space="preserve"> </w:t>
      </w:r>
      <w:r w:rsidR="00CA1CB6">
        <w:t>D</w:t>
      </w:r>
      <w:r w:rsidR="00174839">
        <w:t>igital prototype</w:t>
      </w:r>
      <w:r w:rsidR="00CA1CB6">
        <w:t>s</w:t>
      </w:r>
      <w:r w:rsidR="00174839">
        <w:t xml:space="preserve"> </w:t>
      </w:r>
      <w:r w:rsidR="00CA1CB6">
        <w:t xml:space="preserve">are used </w:t>
      </w:r>
      <w:r w:rsidR="00174839">
        <w:t>to</w:t>
      </w:r>
      <w:r w:rsidR="00440E9C">
        <w:t xml:space="preserve"> test designs and product ideas before </w:t>
      </w:r>
      <w:r w:rsidR="00CA1CB6">
        <w:t>spending significant time and expense on computer programming</w:t>
      </w:r>
      <w:r w:rsidR="00440E9C">
        <w:t xml:space="preserve">. A </w:t>
      </w:r>
      <w:r w:rsidR="00CA1CB6">
        <w:t xml:space="preserve">digital </w:t>
      </w:r>
      <w:r w:rsidR="00440E9C">
        <w:t xml:space="preserve">prototype </w:t>
      </w:r>
      <w:r w:rsidR="00CA1CB6">
        <w:t xml:space="preserve">can be easily </w:t>
      </w:r>
      <w:r w:rsidR="001C0BF7">
        <w:t>modif</w:t>
      </w:r>
      <w:r w:rsidR="00CA1CB6">
        <w:t>ied and duplicated to present multiple iterations of a concept.</w:t>
      </w:r>
      <w:r w:rsidR="00440E9C">
        <w:t xml:space="preserve"> </w:t>
      </w:r>
      <w:r w:rsidR="00CA1CB6">
        <w:t xml:space="preserve">This flexibility ensures </w:t>
      </w:r>
      <w:r w:rsidR="00440E9C">
        <w:t>that a concept is complete</w:t>
      </w:r>
      <w:r w:rsidR="00CA1CB6">
        <w:t>ly thought through and tested</w:t>
      </w:r>
      <w:r w:rsidR="00440E9C">
        <w:t xml:space="preserve"> before</w:t>
      </w:r>
      <w:r w:rsidR="00CA1CB6">
        <w:t xml:space="preserve"> programming</w:t>
      </w:r>
      <w:r w:rsidR="00D64DED">
        <w:t xml:space="preserve"> and </w:t>
      </w:r>
      <w:r w:rsidR="00CA1CB6">
        <w:t xml:space="preserve">implementing a final </w:t>
      </w:r>
      <w:r w:rsidR="00672F08">
        <w:t>product (</w:t>
      </w:r>
      <w:r w:rsidR="00440E9C">
        <w:t>Babich, N., (2017), par. 3).</w:t>
      </w:r>
      <w:r w:rsidR="000C3DDB">
        <w:t xml:space="preserve"> </w:t>
      </w:r>
    </w:p>
    <w:p w14:paraId="0F809C48" w14:textId="48792BC8" w:rsidR="00AE05FE" w:rsidRDefault="00DC2C4F" w:rsidP="0056610D">
      <w:pPr>
        <w:ind w:firstLine="0"/>
      </w:pPr>
      <w:r>
        <w:tab/>
        <w:t xml:space="preserve">This project will be </w:t>
      </w:r>
      <w:r w:rsidR="00CA1CB6">
        <w:t xml:space="preserve">developed </w:t>
      </w:r>
      <w:r>
        <w:t xml:space="preserve">in collaboration with </w:t>
      </w:r>
      <w:r w:rsidR="00D64DED">
        <w:t xml:space="preserve">instructors and nursing </w:t>
      </w:r>
      <w:r w:rsidR="000C3DDB">
        <w:t xml:space="preserve">students at the </w:t>
      </w:r>
      <w:r>
        <w:t>State University of New York (SUNY) Ulster Community College (UCCC) Nursing College in Stone Ridge, NY.</w:t>
      </w:r>
      <w:r w:rsidR="00FE23EB">
        <w:t xml:space="preserve"> </w:t>
      </w:r>
      <w:r>
        <w:t xml:space="preserve"> </w:t>
      </w:r>
      <w:r w:rsidR="007C101E">
        <w:t>An IRB has been approved by SUNY Empire</w:t>
      </w:r>
      <w:r w:rsidR="00CA1CB6">
        <w:t>.</w:t>
      </w:r>
      <w:r w:rsidR="007C101E">
        <w:t xml:space="preserve"> </w:t>
      </w:r>
      <w:r w:rsidR="00CA1CB6">
        <w:t>A</w:t>
      </w:r>
      <w:r w:rsidR="007C101E">
        <w:t xml:space="preserve"> copy</w:t>
      </w:r>
      <w:r w:rsidR="00CA1CB6">
        <w:t xml:space="preserve"> of the IRB approval</w:t>
      </w:r>
      <w:r w:rsidR="007C101E">
        <w:t xml:space="preserve"> has been received and approved by SUNY Ulster’s Administration. </w:t>
      </w:r>
      <w:r>
        <w:t xml:space="preserve">Components of this project will include </w:t>
      </w:r>
      <w:r w:rsidR="000C3DDB">
        <w:t xml:space="preserve">a </w:t>
      </w:r>
      <w:r w:rsidR="00FE23EB">
        <w:t xml:space="preserve">learning </w:t>
      </w:r>
      <w:r>
        <w:t>environment</w:t>
      </w:r>
      <w:r w:rsidR="000C3DDB">
        <w:t xml:space="preserve"> assessment</w:t>
      </w:r>
      <w:r w:rsidR="00FE23EB">
        <w:t xml:space="preserve"> </w:t>
      </w:r>
      <w:r w:rsidR="000C3DDB">
        <w:t xml:space="preserve">and </w:t>
      </w:r>
      <w:r w:rsidR="00CA1CB6">
        <w:t>the review of curriculum standards for Neurocheck assessments</w:t>
      </w:r>
      <w:r w:rsidR="000C3DDB">
        <w:t xml:space="preserve">. </w:t>
      </w:r>
      <w:r w:rsidR="00CA1CB6">
        <w:t xml:space="preserve">Conclusions of these observations </w:t>
      </w:r>
      <w:r w:rsidR="000C3DDB">
        <w:t xml:space="preserve">will </w:t>
      </w:r>
      <w:r w:rsidR="00CA1CB6">
        <w:t>aid in the</w:t>
      </w:r>
      <w:r>
        <w:t xml:space="preserve"> development of a </w:t>
      </w:r>
      <w:r w:rsidR="000C3DDB">
        <w:t xml:space="preserve">digital </w:t>
      </w:r>
      <w:r>
        <w:t>prototype</w:t>
      </w:r>
      <w:r w:rsidR="00CA1CB6">
        <w:t xml:space="preserve"> to be referred to as </w:t>
      </w:r>
      <w:r w:rsidR="00CA1CB6" w:rsidRPr="005C410F">
        <w:rPr>
          <w:i/>
        </w:rPr>
        <w:t>AR Neuro Simulator</w:t>
      </w:r>
      <w:r w:rsidR="00CA1CB6">
        <w:rPr>
          <w:i/>
        </w:rPr>
        <w:t>.</w:t>
      </w:r>
      <w:r w:rsidR="00CA1CB6">
        <w:t xml:space="preserve"> </w:t>
      </w:r>
      <w:r w:rsidR="0037658C">
        <w:t xml:space="preserve">The digital prototype will serve as a concept of design for the interface and components of the application and will include the following components: An interactive interface developed using digital prototyping software, </w:t>
      </w:r>
      <w:r w:rsidR="0037658C" w:rsidRPr="005C410F">
        <w:rPr>
          <w:i/>
        </w:rPr>
        <w:t>Proto.io</w:t>
      </w:r>
      <w:r w:rsidR="0037658C">
        <w:t xml:space="preserve">. Using 3D modeling software, </w:t>
      </w:r>
      <w:r w:rsidR="0037658C" w:rsidRPr="005C410F">
        <w:rPr>
          <w:i/>
        </w:rPr>
        <w:t>Reallusion</w:t>
      </w:r>
      <w:r w:rsidR="0037658C">
        <w:t>, an animated</w:t>
      </w:r>
      <w:r w:rsidR="007C101E">
        <w:t xml:space="preserve"> 3D </w:t>
      </w:r>
      <w:r w:rsidR="0037658C">
        <w:t>model</w:t>
      </w:r>
      <w:r w:rsidR="007C101E">
        <w:t xml:space="preserve"> of the manikins face</w:t>
      </w:r>
      <w:r w:rsidR="0037658C">
        <w:t xml:space="preserve"> will be developed</w:t>
      </w:r>
      <w:r w:rsidR="007C101E">
        <w:t xml:space="preserve"> to simulate neurological conditions</w:t>
      </w:r>
      <w:r w:rsidR="0037658C">
        <w:t xml:space="preserve">. The animations will be recorded as video </w:t>
      </w:r>
      <w:r w:rsidR="0037658C">
        <w:lastRenderedPageBreak/>
        <w:t xml:space="preserve">files and embedded into the interactive interface to simulate the AR </w:t>
      </w:r>
      <w:r w:rsidR="00AE05FE">
        <w:t>experience</w:t>
      </w:r>
      <w:r w:rsidR="0037658C">
        <w:t xml:space="preserve">. </w:t>
      </w:r>
      <w:r w:rsidR="007C101E">
        <w:t xml:space="preserve"> </w:t>
      </w:r>
      <w:r w:rsidR="0037658C">
        <w:t>In addition, the interface design will</w:t>
      </w:r>
      <w:r w:rsidR="007C101E">
        <w:t xml:space="preserve"> incorporate a concept for a formal assessment tool for instructors to gauge students’ </w:t>
      </w:r>
      <w:r w:rsidR="0037658C">
        <w:t>ability to learn</w:t>
      </w:r>
      <w:r w:rsidR="007C101E">
        <w:t xml:space="preserve"> using Augmented Reality simulations. </w:t>
      </w:r>
    </w:p>
    <w:p w14:paraId="3B70BD51" w14:textId="093B3D2D" w:rsidR="00E767D1" w:rsidRDefault="00AE05FE" w:rsidP="005C410F">
      <w:r>
        <w:t xml:space="preserve">This prototype will have two separate interfaces: a student frontend and an instructor backend. </w:t>
      </w:r>
      <w:commentRangeStart w:id="2"/>
      <w:r>
        <w:t>The student frontend will</w:t>
      </w:r>
      <w:r w:rsidR="00A93512">
        <w:t xml:space="preserve"> be</w:t>
      </w:r>
      <w:r>
        <w:t xml:space="preserve"> demonstrate</w:t>
      </w:r>
      <w:r w:rsidR="00A93512">
        <w:t>d</w:t>
      </w:r>
      <w:r>
        <w:t xml:space="preserve"> to student</w:t>
      </w:r>
      <w:r w:rsidR="00A93512">
        <w:t xml:space="preserve"> participants. This demonstration will show students</w:t>
      </w:r>
      <w:r>
        <w:t xml:space="preserve"> how they would conceptually use AR Neuro Simulator while in the nursing </w:t>
      </w:r>
      <w:r w:rsidR="00A93512">
        <w:t xml:space="preserve">simulation </w:t>
      </w:r>
      <w:r>
        <w:t xml:space="preserve">lab. Students will be shown </w:t>
      </w:r>
      <w:r w:rsidR="00A93512">
        <w:t>during the</w:t>
      </w:r>
      <w:r>
        <w:t xml:space="preserve"> demonstration how the AR simulates neurological conditions</w:t>
      </w:r>
      <w:r w:rsidR="00E556B6">
        <w:t xml:space="preserve">, </w:t>
      </w:r>
      <w:r>
        <w:t>the sequencing of the interface</w:t>
      </w:r>
      <w:r w:rsidR="00E556B6">
        <w:t>,</w:t>
      </w:r>
      <w:r>
        <w:t xml:space="preserve"> and </w:t>
      </w:r>
      <w:r w:rsidR="00E556B6">
        <w:t xml:space="preserve">the </w:t>
      </w:r>
      <w:r>
        <w:t>AR experience. Furthermore, in the demonstration they</w:t>
      </w:r>
      <w:r w:rsidR="00E556B6">
        <w:t xml:space="preserve"> will</w:t>
      </w:r>
      <w:r>
        <w:t xml:space="preserve"> </w:t>
      </w:r>
      <w:r w:rsidR="00A93512">
        <w:t>v</w:t>
      </w:r>
      <w:r w:rsidR="00E556B6">
        <w:t xml:space="preserve">iew an </w:t>
      </w:r>
      <w:r w:rsidR="00A93512">
        <w:t xml:space="preserve">assessment feature – a </w:t>
      </w:r>
      <w:r>
        <w:t>report component</w:t>
      </w:r>
      <w:r w:rsidR="00A93512">
        <w:t xml:space="preserve"> that </w:t>
      </w:r>
      <w:r w:rsidR="00E556B6">
        <w:t>is</w:t>
      </w:r>
      <w:r w:rsidR="00A93512">
        <w:t xml:space="preserve"> submitted to the instructor at the conclusion of the simulation</w:t>
      </w:r>
      <w:r>
        <w:t xml:space="preserve">. </w:t>
      </w:r>
      <w:commentRangeEnd w:id="2"/>
      <w:r>
        <w:rPr>
          <w:rStyle w:val="CommentReference"/>
        </w:rPr>
        <w:commentReference w:id="2"/>
      </w:r>
      <w:r w:rsidR="00A93512">
        <w:t>Instructors will have a separate demonstration and will be shown the Instructor backend interface. The Instructor backend interface includes concepts for administrative and control features</w:t>
      </w:r>
      <w:r w:rsidR="00A30688">
        <w:t>. These features are used</w:t>
      </w:r>
      <w:r w:rsidR="00A93512">
        <w:t xml:space="preserve"> for controlling the simulation experiences in the student frontend. The Instructor demonstration will show</w:t>
      </w:r>
      <w:r>
        <w:t xml:space="preserve"> instructors how they</w:t>
      </w:r>
      <w:r w:rsidR="00A93512">
        <w:t xml:space="preserve"> can</w:t>
      </w:r>
      <w:r>
        <w:t xml:space="preserve"> assign case-studies to the students (customizing the learning experience for each class)</w:t>
      </w:r>
      <w:r w:rsidR="00A93512">
        <w:t xml:space="preserve">. </w:t>
      </w:r>
      <w:r w:rsidR="00E556B6">
        <w:t xml:space="preserve">They will also </w:t>
      </w:r>
      <w:r w:rsidR="00A30688">
        <w:t xml:space="preserve">view a proof of </w:t>
      </w:r>
      <w:r w:rsidR="00A93512">
        <w:t>concept for</w:t>
      </w:r>
      <w:r>
        <w:t xml:space="preserve"> </w:t>
      </w:r>
      <w:r w:rsidR="00A30688">
        <w:t xml:space="preserve">formal </w:t>
      </w:r>
      <w:r>
        <w:t>assess</w:t>
      </w:r>
      <w:r w:rsidR="00A93512">
        <w:t>ment</w:t>
      </w:r>
      <w:r w:rsidR="00A30688">
        <w:t xml:space="preserve">s (report component discussed in student frontend). This formal assessment can be used </w:t>
      </w:r>
      <w:r w:rsidR="00A93512">
        <w:t>to evaluate</w:t>
      </w:r>
      <w:r>
        <w:t xml:space="preserve"> their students’ learning</w:t>
      </w:r>
      <w:r w:rsidR="00E767D1">
        <w:t xml:space="preserve"> abilities using AR</w:t>
      </w:r>
      <w:r w:rsidR="00A93512">
        <w:t xml:space="preserve">. </w:t>
      </w:r>
      <w:r>
        <w:t>Both the student</w:t>
      </w:r>
      <w:r w:rsidR="00E767D1">
        <w:t xml:space="preserve"> and </w:t>
      </w:r>
      <w:r>
        <w:t xml:space="preserve">instructor </w:t>
      </w:r>
      <w:r w:rsidR="00E767D1">
        <w:t>interfaces</w:t>
      </w:r>
      <w:r>
        <w:t xml:space="preserve"> will demonstrate how Augmented Reality for neurological conditions contributes to a discovery learning environment</w:t>
      </w:r>
      <w:r w:rsidR="00E767D1">
        <w:t xml:space="preserve"> that can enhance simulated learning</w:t>
      </w:r>
      <w:r>
        <w:t xml:space="preserve">. </w:t>
      </w:r>
    </w:p>
    <w:p w14:paraId="2ECD20EC" w14:textId="21D55640" w:rsidR="008B0F15" w:rsidRDefault="00E767D1" w:rsidP="005C410F">
      <w:r>
        <w:t xml:space="preserve">The prototype </w:t>
      </w:r>
      <w:r w:rsidR="00DC2C4F">
        <w:t>demonstra</w:t>
      </w:r>
      <w:r>
        <w:t>tion is part of the design study.</w:t>
      </w:r>
      <w:r w:rsidR="0037658C">
        <w:t xml:space="preserve"> This study aims to capture the opinions and feedback of</w:t>
      </w:r>
      <w:r>
        <w:t xml:space="preserve"> student and instructor</w:t>
      </w:r>
      <w:r w:rsidR="0037658C">
        <w:t xml:space="preserve"> participants</w:t>
      </w:r>
      <w:r>
        <w:t xml:space="preserve"> of their perceptions of the application and the use of AR</w:t>
      </w:r>
      <w:r w:rsidR="0037658C">
        <w:t>. During the demonstration</w:t>
      </w:r>
      <w:r>
        <w:t>s,</w:t>
      </w:r>
      <w:r w:rsidR="00AE05FE">
        <w:t xml:space="preserve"> informal</w:t>
      </w:r>
      <w:r w:rsidR="00D77E28">
        <w:t xml:space="preserve"> discussions</w:t>
      </w:r>
      <w:r w:rsidR="00AE05FE">
        <w:t xml:space="preserve"> will be encouraged.</w:t>
      </w:r>
      <w:r w:rsidR="00D77E28">
        <w:t xml:space="preserve"> </w:t>
      </w:r>
      <w:r>
        <w:t xml:space="preserve">Discussions can assist participants in understanding the technology and help assess </w:t>
      </w:r>
      <w:r>
        <w:lastRenderedPageBreak/>
        <w:t xml:space="preserve">issues in the design in real-time. </w:t>
      </w:r>
      <w:r w:rsidR="00AE05FE">
        <w:t xml:space="preserve">At the conclusion of the demonstration </w:t>
      </w:r>
      <w:r>
        <w:t xml:space="preserve">there </w:t>
      </w:r>
      <w:r w:rsidR="00AE05FE">
        <w:t xml:space="preserve">will be a formal evaluation in the form of a </w:t>
      </w:r>
      <w:r w:rsidR="00D77E28">
        <w:t xml:space="preserve">qualitative </w:t>
      </w:r>
      <w:r w:rsidR="00DC2C4F">
        <w:t>survey questionnaire</w:t>
      </w:r>
      <w:r w:rsidR="00AE05FE">
        <w:t xml:space="preserve">. Two different questionnaires will be given to instructors and students. </w:t>
      </w:r>
      <w:r w:rsidR="00DC2C4F">
        <w:t>Data collected from</w:t>
      </w:r>
      <w:r w:rsidR="007C101E">
        <w:t xml:space="preserve"> these</w:t>
      </w:r>
      <w:r w:rsidR="00DC2C4F">
        <w:t xml:space="preserve"> surveys will be</w:t>
      </w:r>
      <w:r w:rsidR="008B0F15">
        <w:t xml:space="preserve"> considered for</w:t>
      </w:r>
      <w:r w:rsidR="00DC2C4F">
        <w:t xml:space="preserve"> </w:t>
      </w:r>
      <w:r w:rsidR="008B0F15">
        <w:t>design iterations and changes prior to the</w:t>
      </w:r>
      <w:r w:rsidR="00DC2C4F">
        <w:t xml:space="preserve"> </w:t>
      </w:r>
      <w:r w:rsidR="008B0F15">
        <w:t>software development of AR Neuro Simulator</w:t>
      </w:r>
      <w:r w:rsidR="001D7401">
        <w:t>.</w:t>
      </w:r>
      <w:r w:rsidR="00672F08">
        <w:t xml:space="preserve"> </w:t>
      </w:r>
      <w:r w:rsidR="003F02AE">
        <w:t xml:space="preserve">Results of both </w:t>
      </w:r>
      <w:r w:rsidR="00672F08">
        <w:t xml:space="preserve">surveys will also aid in learning design considerations. Issues discovered during the demonstration, along with feedback provided by instructors and students </w:t>
      </w:r>
      <w:r w:rsidR="003F02AE">
        <w:t xml:space="preserve">will be </w:t>
      </w:r>
      <w:r w:rsidR="00672F08">
        <w:t xml:space="preserve">evaluated to close any noted gaps in curriculum needs or learning methods. Iterations </w:t>
      </w:r>
      <w:r w:rsidR="003F02AE">
        <w:t>will</w:t>
      </w:r>
      <w:r w:rsidR="00672F08">
        <w:t xml:space="preserve"> made to the design before implementing the application into the clinical simulation lab environment. </w:t>
      </w:r>
      <w:r w:rsidR="001E6691">
        <w:t xml:space="preserve"> </w:t>
      </w:r>
    </w:p>
    <w:p w14:paraId="2019D1A5" w14:textId="12EB9253" w:rsidR="00DC2C4F" w:rsidRDefault="008B0F15" w:rsidP="005C410F">
      <w:r>
        <w:t>I have worked in design and technology fields</w:t>
      </w:r>
      <w:r w:rsidR="003F02AE">
        <w:t xml:space="preserve"> over the last decade</w:t>
      </w:r>
      <w:r>
        <w:t xml:space="preserve">. This experience </w:t>
      </w:r>
      <w:r w:rsidR="003F02AE">
        <w:t xml:space="preserve">provides </w:t>
      </w:r>
      <w:r>
        <w:t xml:space="preserve">me the skillset needed to build the prototype and the corresponding components. I will </w:t>
      </w:r>
      <w:r w:rsidR="0056610D">
        <w:t>merge</w:t>
      </w:r>
      <w:r>
        <w:t xml:space="preserve"> my technical skills </w:t>
      </w:r>
      <w:r w:rsidR="0056610D">
        <w:t xml:space="preserve">with my </w:t>
      </w:r>
      <w:r>
        <w:t xml:space="preserve">acquired </w:t>
      </w:r>
      <w:r w:rsidR="0056610D">
        <w:t>knowledge of educational methodologies and pedagogies</w:t>
      </w:r>
      <w:r w:rsidR="000937B3">
        <w:t xml:space="preserve"> </w:t>
      </w:r>
      <w:r w:rsidR="0056610D">
        <w:t>developed during my time within the MALET program</w:t>
      </w:r>
      <w:r w:rsidR="000937B3">
        <w:t>. The blending of these skill sets</w:t>
      </w:r>
      <w:r w:rsidR="0056610D">
        <w:t xml:space="preserve"> </w:t>
      </w:r>
      <w:r w:rsidR="000937B3">
        <w:t xml:space="preserve">provides a </w:t>
      </w:r>
      <w:r w:rsidR="003F02AE">
        <w:t xml:space="preserve">strong </w:t>
      </w:r>
      <w:r w:rsidR="0056610D">
        <w:t xml:space="preserve">foundation of expertise to </w:t>
      </w:r>
      <w:r w:rsidR="000937B3">
        <w:t xml:space="preserve">complete this project from conception to completion. I have the confidence to </w:t>
      </w:r>
      <w:r w:rsidR="0056610D">
        <w:t>work with subject matter experts at SUNY Ulster</w:t>
      </w:r>
      <w:r w:rsidR="000937B3">
        <w:t xml:space="preserve"> to bring a well-planned and designed AR Neurocheck application to fruition; melding emerging technologies and learning methodologies together in an impactful way.</w:t>
      </w:r>
    </w:p>
    <w:p w14:paraId="198C5E77" w14:textId="77777777" w:rsidR="00DC2C4F" w:rsidRDefault="00DC2C4F" w:rsidP="00440E9C">
      <w:pPr>
        <w:ind w:firstLine="0"/>
      </w:pPr>
    </w:p>
    <w:p w14:paraId="3910C58F" w14:textId="77777777" w:rsidR="00DC2C4F" w:rsidRPr="0056610D" w:rsidRDefault="0056610D" w:rsidP="0056610D">
      <w:pPr>
        <w:pStyle w:val="SectionTitle"/>
        <w:rPr>
          <w:b/>
        </w:rPr>
      </w:pPr>
      <w:r w:rsidRPr="0056610D">
        <w:rPr>
          <w:b/>
        </w:rPr>
        <w:lastRenderedPageBreak/>
        <w:t>Augmented Reality (AR) Technology Design and Implementation in Nursing School Environments</w:t>
      </w:r>
      <w:r w:rsidR="002B7873">
        <w:rPr>
          <w:b/>
        </w:rPr>
        <w:t>: A Literature Review</w:t>
      </w:r>
    </w:p>
    <w:p w14:paraId="5377DFFB" w14:textId="77777777" w:rsidR="00DC2C4F" w:rsidRDefault="00DC2C4F" w:rsidP="00440E9C">
      <w:pPr>
        <w:ind w:firstLine="0"/>
      </w:pPr>
    </w:p>
    <w:p w14:paraId="38D882A4" w14:textId="77777777" w:rsidR="00DC2C4F" w:rsidRDefault="0056610D" w:rsidP="00440E9C">
      <w:pPr>
        <w:ind w:firstLine="0"/>
        <w:rPr>
          <w:b/>
        </w:rPr>
      </w:pPr>
      <w:r>
        <w:rPr>
          <w:b/>
        </w:rPr>
        <w:t>Overview</w:t>
      </w:r>
    </w:p>
    <w:p w14:paraId="65189AFA" w14:textId="6FF412CB" w:rsidR="0056610D" w:rsidRPr="0056610D" w:rsidRDefault="0056610D" w:rsidP="00440E9C">
      <w:pPr>
        <w:ind w:firstLine="0"/>
      </w:pPr>
      <w:r>
        <w:tab/>
        <w:t xml:space="preserve">Medical institutions </w:t>
      </w:r>
      <w:r w:rsidR="00746AF6">
        <w:t>are implementing Augmented Reality solutions into their training environments.</w:t>
      </w:r>
      <w:r>
        <w:t xml:space="preserve"> These institutions utilize innovative tools for sophisticated solutions </w:t>
      </w:r>
      <w:r w:rsidR="00D64DED">
        <w:t>to</w:t>
      </w:r>
      <w:r>
        <w:t xml:space="preserve"> complex problems. Within this literature review, I aim to explore healthcare environments </w:t>
      </w:r>
      <w:r w:rsidR="000937B3">
        <w:t xml:space="preserve">that are </w:t>
      </w:r>
      <w:r>
        <w:t xml:space="preserve">using Augmented Reality (AR) and </w:t>
      </w:r>
      <w:r w:rsidR="000937B3">
        <w:t xml:space="preserve">identify </w:t>
      </w:r>
      <w:r>
        <w:t xml:space="preserve">how </w:t>
      </w:r>
      <w:r w:rsidR="000937B3">
        <w:t xml:space="preserve">AR </w:t>
      </w:r>
      <w:r>
        <w:t xml:space="preserve">is enhancing the curriculum, </w:t>
      </w:r>
      <w:r w:rsidR="000937B3">
        <w:t xml:space="preserve">what </w:t>
      </w:r>
      <w:r>
        <w:t>strategies</w:t>
      </w:r>
      <w:r w:rsidR="000937B3">
        <w:t xml:space="preserve"> have been</w:t>
      </w:r>
      <w:r>
        <w:t xml:space="preserve"> taken for implementation, learning methodology considerations for i</w:t>
      </w:r>
      <w:r w:rsidR="00D64DED">
        <w:t>nteractive tools</w:t>
      </w:r>
      <w:r w:rsidR="00746AF6">
        <w:t>,</w:t>
      </w:r>
      <w:r>
        <w:t xml:space="preserve"> and strategies</w:t>
      </w:r>
      <w:r w:rsidR="00746AF6">
        <w:t xml:space="preserve"> used</w:t>
      </w:r>
      <w:r>
        <w:t xml:space="preserve"> for developing an AR application </w:t>
      </w:r>
      <w:r w:rsidR="00BE4D91">
        <w:t>within a simulation environment.</w:t>
      </w:r>
      <w:r>
        <w:t xml:space="preserve"> </w:t>
      </w:r>
    </w:p>
    <w:p w14:paraId="7BFE5B02" w14:textId="77777777" w:rsidR="00DC2C4F" w:rsidRDefault="00DC2C4F" w:rsidP="00440E9C">
      <w:pPr>
        <w:ind w:firstLine="0"/>
        <w:rPr>
          <w:b/>
        </w:rPr>
      </w:pPr>
    </w:p>
    <w:p w14:paraId="67F65509" w14:textId="77777777" w:rsidR="00BE4D91" w:rsidRDefault="00BE4D91" w:rsidP="00440E9C">
      <w:pPr>
        <w:ind w:firstLine="0"/>
        <w:rPr>
          <w:b/>
        </w:rPr>
      </w:pPr>
      <w:r>
        <w:rPr>
          <w:b/>
        </w:rPr>
        <w:t>Method</w:t>
      </w:r>
    </w:p>
    <w:p w14:paraId="7029171A" w14:textId="30B525B0" w:rsidR="00BE4D91" w:rsidRDefault="00BE4D91" w:rsidP="00440E9C">
      <w:pPr>
        <w:ind w:firstLine="0"/>
      </w:pPr>
      <w:r>
        <w:tab/>
        <w:t xml:space="preserve">There </w:t>
      </w:r>
      <w:r w:rsidR="000937B3">
        <w:t xml:space="preserve">are similarities </w:t>
      </w:r>
      <w:r>
        <w:t xml:space="preserve">between </w:t>
      </w:r>
      <w:r w:rsidR="000937B3">
        <w:t xml:space="preserve">AR technology being used for both </w:t>
      </w:r>
      <w:r>
        <w:t>nursing and medical</w:t>
      </w:r>
      <w:r w:rsidR="000937B3">
        <w:t xml:space="preserve"> institutions.</w:t>
      </w:r>
      <w:r>
        <w:t xml:space="preserve"> </w:t>
      </w:r>
      <w:r w:rsidR="000937B3">
        <w:t>T</w:t>
      </w:r>
      <w:r>
        <w:t>his literature review consists of research and articles pursuant to both</w:t>
      </w:r>
      <w:r w:rsidR="007333A7">
        <w:t>. Literature reviewed on manikins and emerging technologies (such as AR) contain</w:t>
      </w:r>
      <w:r w:rsidR="00D64DED">
        <w:t xml:space="preserve"> the</w:t>
      </w:r>
      <w:r>
        <w:t xml:space="preserve"> term </w:t>
      </w:r>
      <w:r>
        <w:rPr>
          <w:i/>
        </w:rPr>
        <w:t xml:space="preserve">health services </w:t>
      </w:r>
      <w:r>
        <w:t xml:space="preserve">which may contain a reference to </w:t>
      </w:r>
      <w:r w:rsidR="007333A7">
        <w:t>either of</w:t>
      </w:r>
      <w:r>
        <w:t xml:space="preserve"> </w:t>
      </w:r>
      <w:r w:rsidR="007333A7">
        <w:t xml:space="preserve">these </w:t>
      </w:r>
      <w:r>
        <w:t>institutions. Research was focused</w:t>
      </w:r>
      <w:r w:rsidR="00D64DED">
        <w:t xml:space="preserve"> primarily</w:t>
      </w:r>
      <w:r>
        <w:t xml:space="preserve"> on years ranging from 2010 to present. International research was</w:t>
      </w:r>
      <w:r w:rsidR="007333A7">
        <w:t xml:space="preserve"> also</w:t>
      </w:r>
      <w:r>
        <w:t xml:space="preserve"> considered</w:t>
      </w:r>
      <w:r w:rsidR="007333A7">
        <w:t xml:space="preserve"> since</w:t>
      </w:r>
      <w:r>
        <w:t xml:space="preserve"> Augmented Reality is a global initiative</w:t>
      </w:r>
      <w:r w:rsidR="007333A7">
        <w:t xml:space="preserve"> that spans</w:t>
      </w:r>
      <w:r>
        <w:t xml:space="preserve"> across several renowned international medical institutions.</w:t>
      </w:r>
    </w:p>
    <w:p w14:paraId="736842AB" w14:textId="77777777" w:rsidR="00BE4D91" w:rsidRDefault="00BE4D91" w:rsidP="00440E9C">
      <w:pPr>
        <w:ind w:firstLine="0"/>
      </w:pPr>
    </w:p>
    <w:p w14:paraId="01D28EA4" w14:textId="77777777" w:rsidR="00BE4D91" w:rsidRDefault="00BE4D91" w:rsidP="00440E9C">
      <w:pPr>
        <w:ind w:firstLine="0"/>
        <w:rPr>
          <w:b/>
        </w:rPr>
      </w:pPr>
      <w:r>
        <w:rPr>
          <w:b/>
        </w:rPr>
        <w:t>Review</w:t>
      </w:r>
    </w:p>
    <w:p w14:paraId="05B6C814" w14:textId="77777777" w:rsidR="00BE4D91" w:rsidRDefault="00BE4D91" w:rsidP="00440E9C">
      <w:pPr>
        <w:ind w:firstLine="0"/>
        <w:rPr>
          <w:i/>
        </w:rPr>
      </w:pPr>
      <w:r w:rsidRPr="00BE4D91">
        <w:rPr>
          <w:i/>
        </w:rPr>
        <w:t>Current State of</w:t>
      </w:r>
      <w:r>
        <w:rPr>
          <w:i/>
        </w:rPr>
        <w:t xml:space="preserve"> Nursing School Clinical Learning</w:t>
      </w:r>
      <w:r w:rsidRPr="00BE4D91">
        <w:rPr>
          <w:i/>
        </w:rPr>
        <w:t xml:space="preserve"> Environments (CLE)</w:t>
      </w:r>
    </w:p>
    <w:p w14:paraId="502657F8" w14:textId="4A9AAFDC" w:rsidR="00BE4D91" w:rsidRDefault="00BE4D91" w:rsidP="00440E9C">
      <w:pPr>
        <w:ind w:firstLine="0"/>
      </w:pPr>
      <w:r>
        <w:t xml:space="preserve">A significant portion of nursing education curriculum consists of </w:t>
      </w:r>
      <w:r w:rsidRPr="005C410F">
        <w:rPr>
          <w:i/>
        </w:rPr>
        <w:t>clinical time</w:t>
      </w:r>
      <w:r w:rsidR="00222728">
        <w:t xml:space="preserve"> (D’Souza, M., Karada, S., Parahoo, K., </w:t>
      </w:r>
      <w:r w:rsidR="00222728" w:rsidRPr="004017DB">
        <w:t>Venkatesaperumal, R.</w:t>
      </w:r>
      <w:r w:rsidR="00222728">
        <w:t>, (2015))</w:t>
      </w:r>
      <w:r>
        <w:t>.</w:t>
      </w:r>
      <w:r w:rsidR="007333A7">
        <w:t xml:space="preserve"> Clinical time is time spent in a hospital </w:t>
      </w:r>
      <w:r w:rsidR="007333A7">
        <w:lastRenderedPageBreak/>
        <w:t xml:space="preserve">or </w:t>
      </w:r>
      <w:r w:rsidR="00746AF6">
        <w:t>an</w:t>
      </w:r>
      <w:r w:rsidR="007333A7">
        <w:t>other ward setting (such as a nursing home) and allows students time to interact with real patients.</w:t>
      </w:r>
      <w:r>
        <w:t xml:space="preserve"> The clinical learning environment (CLE) is considered to be an interactive learning environment</w:t>
      </w:r>
      <w:r w:rsidR="007333A7">
        <w:t>. The CLE is</w:t>
      </w:r>
      <w:r>
        <w:t xml:space="preserve"> comprised of a network of </w:t>
      </w:r>
      <w:r w:rsidR="007333A7">
        <w:t xml:space="preserve">interaction for the student </w:t>
      </w:r>
      <w:r>
        <w:t xml:space="preserve">such as the </w:t>
      </w:r>
      <w:r w:rsidR="007333A7">
        <w:t xml:space="preserve">hospital </w:t>
      </w:r>
      <w:r>
        <w:t xml:space="preserve">staff, the patient, the preceptor and the nurse educator – all whom influence the clinical learning outcome (D’Souza, </w:t>
      </w:r>
      <w:r w:rsidR="00222728">
        <w:t xml:space="preserve">et. al., </w:t>
      </w:r>
      <w:r>
        <w:t xml:space="preserve">(2015)). CLEs </w:t>
      </w:r>
      <w:r w:rsidR="007333A7">
        <w:t>should prepare students and help take the</w:t>
      </w:r>
      <w:r>
        <w:t xml:space="preserve"> “shock” out of the ward environment</w:t>
      </w:r>
      <w:r w:rsidR="002947AE">
        <w:t>. The experience should ready</w:t>
      </w:r>
      <w:r>
        <w:t xml:space="preserve"> students</w:t>
      </w:r>
      <w:r w:rsidR="002947AE">
        <w:t xml:space="preserve"> to work in a ward setting once</w:t>
      </w:r>
      <w:r>
        <w:t xml:space="preserve"> they become registered nurses (RNs), and acclimate future nurses to the environment and the culture. </w:t>
      </w:r>
    </w:p>
    <w:p w14:paraId="24003DEE" w14:textId="7F1FDBA1" w:rsidR="002947AE" w:rsidRDefault="00BE4D91" w:rsidP="00440E9C">
      <w:pPr>
        <w:ind w:firstLine="0"/>
      </w:pPr>
      <w:r>
        <w:tab/>
        <w:t xml:space="preserve">Students describe clinical environments as </w:t>
      </w:r>
      <w:r w:rsidRPr="00222728">
        <w:rPr>
          <w:i/>
        </w:rPr>
        <w:t xml:space="preserve">“anxiety provoking, fearful, and vulnerable” </w:t>
      </w:r>
      <w:r>
        <w:t>(D’</w:t>
      </w:r>
      <w:r w:rsidR="004017DB">
        <w:t>Souza M., et. al, (2015), p. 834</w:t>
      </w:r>
      <w:r>
        <w:t xml:space="preserve">). In one research study conducted by Omani Nursing School in </w:t>
      </w:r>
      <w:r w:rsidR="004017DB">
        <w:t xml:space="preserve">Northern Ireland, they found that important parts of clinical learning were mentorship, a supportive atmosphere, peer support, and meaningful learning situations with feedback, personal relations, and support </w:t>
      </w:r>
      <w:r>
        <w:tab/>
      </w:r>
      <w:r w:rsidR="004017DB">
        <w:t>(D’Souza M., et. al, (2015), p. 835). In most nursing institutions</w:t>
      </w:r>
      <w:r w:rsidR="002947AE">
        <w:t xml:space="preserve"> the students’ curriculum contains a mix of clinical time and lab time. Labs are often </w:t>
      </w:r>
      <w:r w:rsidR="004017DB">
        <w:t xml:space="preserve">a simulation lab environment with simulation manikins (Aktas, Y., Karabulut, N., (2015)). Both </w:t>
      </w:r>
      <w:r w:rsidR="002947AE">
        <w:t>environments</w:t>
      </w:r>
      <w:r w:rsidR="004017DB">
        <w:t xml:space="preserve"> have the overall goal of readying and exposing students to a wide range of patient care scenarios that require critical thinking, assessment, and skill applications. </w:t>
      </w:r>
      <w:r w:rsidR="002947AE">
        <w:t>N</w:t>
      </w:r>
      <w:r w:rsidR="004017DB">
        <w:t>ursing simulation labs are used as precursors to</w:t>
      </w:r>
      <w:r w:rsidR="002947AE">
        <w:t xml:space="preserve"> </w:t>
      </w:r>
      <w:r w:rsidR="007333A7">
        <w:t>clinical</w:t>
      </w:r>
      <w:r w:rsidR="002947AE">
        <w:t xml:space="preserve"> time spent</w:t>
      </w:r>
      <w:r w:rsidR="004017DB">
        <w:t xml:space="preserve"> at hospitals</w:t>
      </w:r>
      <w:r w:rsidR="002947AE">
        <w:t xml:space="preserve"> and simulate the clinical experience</w:t>
      </w:r>
      <w:r w:rsidR="007333A7">
        <w:t xml:space="preserve">. </w:t>
      </w:r>
      <w:r w:rsidR="002947AE">
        <w:t>L</w:t>
      </w:r>
      <w:r w:rsidR="007333A7">
        <w:t>ab time cannot be used</w:t>
      </w:r>
      <w:r w:rsidR="004017DB">
        <w:t xml:space="preserve"> in lieu of time</w:t>
      </w:r>
      <w:r w:rsidR="00222728">
        <w:t xml:space="preserve"> spent in a hospital (i.e. ward) setting</w:t>
      </w:r>
      <w:r w:rsidR="004017DB" w:rsidRPr="004017DB">
        <w:t xml:space="preserve"> </w:t>
      </w:r>
      <w:r w:rsidR="00222728">
        <w:t>(American Nurse Today, (2011)).</w:t>
      </w:r>
      <w:r w:rsidR="002F362B">
        <w:t xml:space="preserve"> </w:t>
      </w:r>
      <w:r w:rsidR="002947AE">
        <w:t>Both time spent in the lab or in the hospital should</w:t>
      </w:r>
      <w:r w:rsidR="002F362B">
        <w:t xml:space="preserve"> develop a nursing student’s professional skills</w:t>
      </w:r>
      <w:r w:rsidR="002947AE">
        <w:t>,</w:t>
      </w:r>
      <w:r w:rsidR="002F362B">
        <w:t xml:space="preserve"> knowledge</w:t>
      </w:r>
      <w:r w:rsidR="002947AE">
        <w:t xml:space="preserve"> </w:t>
      </w:r>
      <w:r w:rsidR="002F362B">
        <w:t>and critical thinking skills</w:t>
      </w:r>
      <w:r w:rsidR="002947AE">
        <w:t xml:space="preserve"> and</w:t>
      </w:r>
      <w:r w:rsidR="002F362B">
        <w:t xml:space="preserve"> up the self-confidence of t</w:t>
      </w:r>
      <w:r w:rsidR="00820084">
        <w:t xml:space="preserve">he nursing student. </w:t>
      </w:r>
      <w:r w:rsidR="002947AE">
        <w:t>A boost in self-confidence will help</w:t>
      </w:r>
      <w:r w:rsidR="002F362B">
        <w:t xml:space="preserve"> the nurse to make</w:t>
      </w:r>
      <w:r w:rsidR="002947AE">
        <w:t xml:space="preserve"> confident assessments. A </w:t>
      </w:r>
      <w:r w:rsidR="002947AE">
        <w:lastRenderedPageBreak/>
        <w:t>nurse should be able to work independently and depend on their own critical thinking skills to make fast and accurate decisions.</w:t>
      </w:r>
      <w:r w:rsidR="00820084">
        <w:t xml:space="preserve"> </w:t>
      </w:r>
      <w:r w:rsidR="002F362B">
        <w:t xml:space="preserve">(Atkas, Y., (2015).) </w:t>
      </w:r>
    </w:p>
    <w:p w14:paraId="11F6E063" w14:textId="51DB18A0" w:rsidR="004D620B" w:rsidRDefault="002947AE" w:rsidP="005C410F">
      <w:r>
        <w:t>A s</w:t>
      </w:r>
      <w:r w:rsidR="002F362B">
        <w:t>tudent</w:t>
      </w:r>
      <w:r>
        <w:t>s’</w:t>
      </w:r>
      <w:r w:rsidR="00E53A4B">
        <w:t xml:space="preserve"> ambition</w:t>
      </w:r>
      <w:r w:rsidR="002F362B">
        <w:t xml:space="preserve"> to achieve within </w:t>
      </w:r>
      <w:r w:rsidR="00820084">
        <w:t>a CLE</w:t>
      </w:r>
      <w:r w:rsidR="002F362B">
        <w:t xml:space="preserve"> environment is driven by their academic motivation</w:t>
      </w:r>
      <w:r w:rsidR="00222728">
        <w:t xml:space="preserve"> (Atkas, Y., et. al, (2015))</w:t>
      </w:r>
      <w:r w:rsidR="002F362B">
        <w:t xml:space="preserve">. </w:t>
      </w:r>
      <w:r w:rsidR="004D620B">
        <w:t xml:space="preserve">Academic motivation plays a vital role in overall academic achievement. Academic motivation is not a measurement of the students’ intelligence but a reflection of the learning environment itself. </w:t>
      </w:r>
      <w:r w:rsidR="004D620B" w:rsidRPr="00222728">
        <w:rPr>
          <w:i/>
        </w:rPr>
        <w:t>“A stu</w:t>
      </w:r>
      <w:r w:rsidR="006D3BB5" w:rsidRPr="00222728">
        <w:rPr>
          <w:i/>
        </w:rPr>
        <w:t>dent who is not highly motivated</w:t>
      </w:r>
      <w:r w:rsidR="004D620B" w:rsidRPr="00222728">
        <w:rPr>
          <w:i/>
        </w:rPr>
        <w:t xml:space="preserve"> is not ready for learning”</w:t>
      </w:r>
      <w:r w:rsidR="004D620B">
        <w:t xml:space="preserve"> (Atkas, Y., et. al, (2015), p. </w:t>
      </w:r>
      <w:r w:rsidR="006D3BB5">
        <w:t>2, par.3</w:t>
      </w:r>
      <w:r w:rsidR="004D620B">
        <w:t xml:space="preserve">). </w:t>
      </w:r>
      <w:r w:rsidR="00232259">
        <w:t xml:space="preserve">In the survey </w:t>
      </w:r>
      <w:r w:rsidR="00232259" w:rsidRPr="00222728">
        <w:rPr>
          <w:i/>
        </w:rPr>
        <w:t>Turkish Nursing Students’ Perception of Clinical Environment and its Association with Academic Motivati</w:t>
      </w:r>
      <w:r w:rsidR="00222728">
        <w:rPr>
          <w:i/>
        </w:rPr>
        <w:t>on and Clinical Decision Making</w:t>
      </w:r>
      <w:r w:rsidR="00232259">
        <w:t>, the results showed that “</w:t>
      </w:r>
      <w:r w:rsidR="00232259" w:rsidRPr="00222728">
        <w:rPr>
          <w:i/>
        </w:rPr>
        <w:t xml:space="preserve">clinical educators need to identify creative and meaningful streamline workloads, decrease stress, and promote </w:t>
      </w:r>
      <w:r w:rsidR="00222728">
        <w:rPr>
          <w:i/>
        </w:rPr>
        <w:t>a</w:t>
      </w:r>
      <w:r w:rsidR="00232259" w:rsidRPr="00222728">
        <w:rPr>
          <w:i/>
        </w:rPr>
        <w:t>ffective learning strategies”</w:t>
      </w:r>
      <w:r w:rsidR="00232259">
        <w:t xml:space="preserve"> (Atkas, Y., et. al (2015), p.3, par. 5) in order to raise academic motivation in nursing clinical environments. </w:t>
      </w:r>
      <w:r w:rsidR="00E24F5D">
        <w:t>In this study, the nursing students reported that case presentations, individual teaching and training, observation, and nursing processes were all significant contributing factors to the students’ intrinsic motivation.</w:t>
      </w:r>
      <w:r w:rsidR="00820084">
        <w:t xml:space="preserve"> </w:t>
      </w:r>
    </w:p>
    <w:p w14:paraId="470AF50E" w14:textId="77777777" w:rsidR="00E24F5D" w:rsidRDefault="00E24F5D" w:rsidP="00440E9C">
      <w:pPr>
        <w:ind w:firstLine="0"/>
      </w:pPr>
      <w:r>
        <w:tab/>
      </w:r>
      <w:r w:rsidRPr="005C410F">
        <w:rPr>
          <w:i/>
        </w:rPr>
        <w:t xml:space="preserve">High-fidelity </w:t>
      </w:r>
      <w:r w:rsidR="00222728" w:rsidRPr="005C410F">
        <w:rPr>
          <w:i/>
        </w:rPr>
        <w:t>P</w:t>
      </w:r>
      <w:r w:rsidRPr="005C410F">
        <w:rPr>
          <w:i/>
        </w:rPr>
        <w:t xml:space="preserve">atient </w:t>
      </w:r>
      <w:r w:rsidR="00222728" w:rsidRPr="005C410F">
        <w:rPr>
          <w:i/>
        </w:rPr>
        <w:t>S</w:t>
      </w:r>
      <w:r w:rsidRPr="005C410F">
        <w:rPr>
          <w:i/>
        </w:rPr>
        <w:t>imulation</w:t>
      </w:r>
      <w:r>
        <w:t xml:space="preserve"> (HPS) using computerized manikins that simulate real-life scenarios has been attributed to enhancing clinical experience</w:t>
      </w:r>
      <w:r w:rsidR="00222728">
        <w:t>s (American Nurse Today, (2011)</w:t>
      </w:r>
      <w:r>
        <w:t>)</w:t>
      </w:r>
      <w:r w:rsidR="00222728">
        <w:t>.</w:t>
      </w:r>
      <w:r>
        <w:t xml:space="preserve"> A study conducted at the University of Hawaii at Hilo acquired two HPS manikins and performed a pilot to evaluate students’ clinical experiences in order to understand how the manikins could </w:t>
      </w:r>
      <w:r w:rsidR="002C58A7">
        <w:t>enhance the clinical environment</w:t>
      </w:r>
      <w:r w:rsidR="00222728">
        <w:t xml:space="preserve"> (American Nurse Today, (2011)</w:t>
      </w:r>
      <w:r w:rsidR="00222728" w:rsidRPr="00222728">
        <w:t>).</w:t>
      </w:r>
      <w:r w:rsidR="002C58A7">
        <w:t xml:space="preserve"> Students reported that after using HPS, they had an increase in confidence and less anxiety in patient care situations (American Nurse Today, (2011), par. 3). HPS technology allowed the faculty to create a realistic clinical setting and that when various clinical situations are presented, students are enriched with a wide range of learning experiences based on their identified learning needs </w:t>
      </w:r>
      <w:r w:rsidR="002C58A7">
        <w:lastRenderedPageBreak/>
        <w:t xml:space="preserve">(American Nurse Today, (2011), par. 3). High-fidelity </w:t>
      </w:r>
      <w:r w:rsidR="00222728">
        <w:t>P</w:t>
      </w:r>
      <w:r w:rsidR="002C58A7">
        <w:t xml:space="preserve">atient </w:t>
      </w:r>
      <w:r w:rsidR="00222728">
        <w:t>S</w:t>
      </w:r>
      <w:r w:rsidR="002C58A7">
        <w:t xml:space="preserve">imulation may help the novice nurse become an expert nurse while fostering a commitment to life-long learning (American Nurse Today, (2011), par. 4). </w:t>
      </w:r>
    </w:p>
    <w:p w14:paraId="0A67F1AE" w14:textId="77777777" w:rsidR="002F362B" w:rsidRDefault="002F362B" w:rsidP="00440E9C">
      <w:pPr>
        <w:ind w:firstLine="0"/>
      </w:pPr>
      <w:r>
        <w:tab/>
      </w:r>
    </w:p>
    <w:p w14:paraId="50AF60A6" w14:textId="77777777" w:rsidR="002C58A7" w:rsidRPr="00BA145D" w:rsidRDefault="002C58A7" w:rsidP="00440E9C">
      <w:pPr>
        <w:ind w:firstLine="0"/>
        <w:rPr>
          <w:i/>
        </w:rPr>
      </w:pPr>
      <w:r w:rsidRPr="00BA145D">
        <w:rPr>
          <w:i/>
        </w:rPr>
        <w:t xml:space="preserve">Nursing Student’s Opinions on Technologies in the Classroom </w:t>
      </w:r>
    </w:p>
    <w:p w14:paraId="062BC126" w14:textId="39D9DA8B" w:rsidR="00820084" w:rsidRDefault="002C58A7" w:rsidP="0044671F">
      <w:r>
        <w:t>Academic motivation is an intrinsic motivator and important role in academic achievement in a clinical learning environment. Technologies such as HPS manikins can be attributed to increasing academic motivation and enhancing</w:t>
      </w:r>
      <w:r w:rsidR="00746AF6">
        <w:t xml:space="preserve"> the nurses’ skills when working in</w:t>
      </w:r>
      <w:r>
        <w:t xml:space="preserve"> the CLE. As such, it’s important to understand how nursing students feel about general use of technologies within the learning environment. In the infographic</w:t>
      </w:r>
      <w:r w:rsidR="00BA145D">
        <w:t>,</w:t>
      </w:r>
      <w:r>
        <w:t xml:space="preserve"> </w:t>
      </w:r>
      <w:r w:rsidRPr="00BA145D">
        <w:rPr>
          <w:i/>
        </w:rPr>
        <w:t>The What and Why of Technology Use by Today’s Nursing Students</w:t>
      </w:r>
      <w:r>
        <w:t xml:space="preserve"> (Wolters Kluwer, (2016)), 82.9 percent of nursing students reported that the use of technology enhances their learning (e.g. adaptive technologies that can pin-point their strengths and weaknesses). Nursing students are enthusiastic about technology that increases active engagement and content knowledge (Lippincott Nursing Education, (2017)). However, there are still hurdles when it comes to implementing such technologies into the classroom. Faculty within these institutions are often slow to adopt and implement technologies into their classrooms, often leery of diverting from traditional classroom lectures and clinical environments. </w:t>
      </w:r>
      <w:r w:rsidR="00B24F37">
        <w:t xml:space="preserve">Instructors may be concerned that uses of these technologies could affect evaluations and in turn their own professional reputation (Lippincott Nursing Education, (2017)). However, faculty are also motivated to implement technologies into clinical </w:t>
      </w:r>
      <w:r w:rsidR="0044671F">
        <w:t xml:space="preserve">simulations </w:t>
      </w:r>
      <w:r w:rsidR="00B24F37">
        <w:t>– recognizing the potential of technologies to assist in identifying students who pose a high-risk earlier on in their education</w:t>
      </w:r>
      <w:r w:rsidR="0044671F">
        <w:t>;</w:t>
      </w:r>
      <w:r w:rsidR="00B24F37">
        <w:t xml:space="preserve"> limiting the institutions liability in a possible incident </w:t>
      </w:r>
      <w:r w:rsidR="0044671F">
        <w:t xml:space="preserve">while in the CLE. </w:t>
      </w:r>
      <w:r w:rsidR="00B24F37">
        <w:t>(Lippincott Nursing Education, (2017)).</w:t>
      </w:r>
    </w:p>
    <w:p w14:paraId="579D9144" w14:textId="77777777" w:rsidR="00820084" w:rsidRDefault="00820084" w:rsidP="00820084">
      <w:pPr>
        <w:ind w:firstLine="0"/>
        <w:rPr>
          <w:i/>
        </w:rPr>
      </w:pPr>
      <w:r>
        <w:rPr>
          <w:i/>
        </w:rPr>
        <w:lastRenderedPageBreak/>
        <w:t>Augmented (e.g. Mixed Reality) In Nursing Schools</w:t>
      </w:r>
    </w:p>
    <w:p w14:paraId="52DABBF6" w14:textId="1D897139" w:rsidR="00820084" w:rsidRDefault="00820084" w:rsidP="00820084">
      <w:pPr>
        <w:ind w:firstLine="0"/>
      </w:pPr>
      <w:r>
        <w:tab/>
        <w:t>Augmented Reality (AR) (e.g. Mixed Reality (MR)), is an enhanced version o</w:t>
      </w:r>
      <w:r w:rsidR="00222728">
        <w:t>f</w:t>
      </w:r>
      <w:r>
        <w:t xml:space="preserve"> reality created with the use of technology (ARISE (n.</w:t>
      </w:r>
      <w:r w:rsidR="002E5C1B">
        <w:t>a.)</w:t>
      </w:r>
      <w:r>
        <w:t>)</w:t>
      </w:r>
      <w:r w:rsidR="002E5C1B">
        <w:t>.</w:t>
      </w:r>
      <w:r>
        <w:t xml:space="preserve"> This enhanced reality is rendered using sounds, images, and videos that are overlaid into a physical and tangible environment using a tablet, mobile device, or headset. In 2014, a group known as ACT of Healthcare (</w:t>
      </w:r>
      <w:r w:rsidRPr="00222728">
        <w:rPr>
          <w:i/>
        </w:rPr>
        <w:t>Advancing Careers and Training for Healthcare</w:t>
      </w:r>
      <w:r>
        <w:t>) was formed in collaboration with sixteen Wisconsin Technical Colleges with the purpose of incorporating technology into program design and delivery</w:t>
      </w:r>
      <w:r w:rsidR="00222728">
        <w:t xml:space="preserve"> (ARISE (n.a.))</w:t>
      </w:r>
      <w:r>
        <w:t xml:space="preserve">. </w:t>
      </w:r>
      <w:r w:rsidR="0044671F">
        <w:t xml:space="preserve">They </w:t>
      </w:r>
      <w:r>
        <w:t>compiled an open source library with one hundred and fifty AR simulated learning experiences to be used in various healthcare disciplines such as</w:t>
      </w:r>
      <w:r w:rsidR="0044671F">
        <w:t>:</w:t>
      </w:r>
      <w:r>
        <w:t xml:space="preserve"> </w:t>
      </w:r>
      <w:r w:rsidR="0044671F">
        <w:t>N</w:t>
      </w:r>
      <w:r>
        <w:t xml:space="preserve">ursing, respiratory therapy, medical assistants, and EMT-Paramedic training. This project </w:t>
      </w:r>
      <w:r w:rsidR="0044671F">
        <w:t xml:space="preserve">is </w:t>
      </w:r>
      <w:r>
        <w:t xml:space="preserve">known as the </w:t>
      </w:r>
      <w:r w:rsidR="002E5C1B">
        <w:t xml:space="preserve">ARISE project (ARISE, (n.a.)). ARISE </w:t>
      </w:r>
      <w:r w:rsidR="0044671F">
        <w:t xml:space="preserve">utilized </w:t>
      </w:r>
      <w:r w:rsidR="002E5C1B">
        <w:t>an AR rendering software known as ARIS</w:t>
      </w:r>
      <w:r w:rsidR="00E53A4B">
        <w:t xml:space="preserve"> – </w:t>
      </w:r>
      <w:r w:rsidR="002E5C1B">
        <w:t xml:space="preserve">an open source platform developed by a faculty member at the University of Wisconsin in Madison. The ARIS app is limited to an IOS platform, </w:t>
      </w:r>
      <w:r w:rsidR="00E53A4B">
        <w:t xml:space="preserve">limiting </w:t>
      </w:r>
      <w:r w:rsidR="002E5C1B">
        <w:t xml:space="preserve">the AR components of the library to only iPad devices. Although the AR experiences are limited to IOS, the overall capabilities of the AR experience is robust. Using an iPad, nursing students can scan QR codes located on the manikins. </w:t>
      </w:r>
      <w:r w:rsidR="00E24869">
        <w:t xml:space="preserve">AR </w:t>
      </w:r>
      <w:r w:rsidR="002E5C1B">
        <w:t xml:space="preserve">Renders include physical ailments on the manikins such as bruising, abrasions, etc. (ARISE, (n.a.)). </w:t>
      </w:r>
    </w:p>
    <w:p w14:paraId="2C69B98A" w14:textId="264E4F87" w:rsidR="002E5C1B" w:rsidRPr="00820084" w:rsidRDefault="002E5C1B" w:rsidP="00820084">
      <w:pPr>
        <w:ind w:firstLine="0"/>
      </w:pPr>
      <w:r>
        <w:tab/>
        <w:t>Additional reviews published on AR in education identified that AR enhances learners’ outcomes, pedagogical processes and interactions amongst peer relationships and peer-students relationships, and the overall relationship with the material. AR can support learning on the physical, cognitive, and social dimensions – and raises the entire level of engagement of the curriculum (Yuliono, T., (2018)). As an emerging technology</w:t>
      </w:r>
      <w:r w:rsidR="004C0565">
        <w:t>,</w:t>
      </w:r>
      <w:r>
        <w:t xml:space="preserve"> AR </w:t>
      </w:r>
      <w:r w:rsidR="00E53A4B">
        <w:t>has limitations</w:t>
      </w:r>
      <w:r>
        <w:t xml:space="preserve">. </w:t>
      </w:r>
      <w:r w:rsidR="00ED1F01">
        <w:t>Physical limitations can occur w</w:t>
      </w:r>
      <w:r>
        <w:t>hen wearing headsets or using a display</w:t>
      </w:r>
      <w:r w:rsidR="00ED1F01">
        <w:t>.</w:t>
      </w:r>
      <w:r>
        <w:t xml:space="preserve"> </w:t>
      </w:r>
      <w:r w:rsidR="00ED1F01">
        <w:t>T</w:t>
      </w:r>
      <w:r>
        <w:t xml:space="preserve">he AR renderings are limited to </w:t>
      </w:r>
      <w:r>
        <w:lastRenderedPageBreak/>
        <w:t xml:space="preserve">a partial field of vision – </w:t>
      </w:r>
      <w:r w:rsidR="00ED1F01">
        <w:t>limiting the scope of view</w:t>
      </w:r>
      <w:r>
        <w:t>. This</w:t>
      </w:r>
      <w:r w:rsidR="009813C7">
        <w:t xml:space="preserve"> </w:t>
      </w:r>
      <w:commentRangeStart w:id="3"/>
      <w:r>
        <w:t>can limit</w:t>
      </w:r>
      <w:commentRangeEnd w:id="3"/>
      <w:r w:rsidR="009813C7">
        <w:rPr>
          <w:rStyle w:val="CommentReference"/>
        </w:rPr>
        <w:commentReference w:id="3"/>
      </w:r>
      <w:r>
        <w:t xml:space="preserve"> the capabilities of the device and cause frustrations amongst its users (Lass, W., (2015)). AR </w:t>
      </w:r>
      <w:r w:rsidR="00ED1F01">
        <w:t>in some scenarios may</w:t>
      </w:r>
      <w:r>
        <w:t xml:space="preserve"> provide too much information</w:t>
      </w:r>
      <w:r w:rsidR="00ED1F01">
        <w:t>. Users can become fixated and over reliant</w:t>
      </w:r>
      <w:r>
        <w:t xml:space="preserve"> on the </w:t>
      </w:r>
      <w:r w:rsidR="00E24869">
        <w:t>AR</w:t>
      </w:r>
      <w:r>
        <w:t xml:space="preserve"> renderings</w:t>
      </w:r>
      <w:r w:rsidR="00ED1F01">
        <w:t>, possibly</w:t>
      </w:r>
      <w:r>
        <w:t xml:space="preserve"> missing additional important information</w:t>
      </w:r>
      <w:r w:rsidR="00ED1F01">
        <w:t xml:space="preserve"> in the surrounding environment</w:t>
      </w:r>
      <w:r>
        <w:t xml:space="preserve"> (Bonsor, K., (2016)). </w:t>
      </w:r>
      <w:r w:rsidR="00ED1F01">
        <w:t>A</w:t>
      </w:r>
      <w:r w:rsidR="00504628">
        <w:t xml:space="preserve"> fine line</w:t>
      </w:r>
      <w:r w:rsidR="00ED1F01">
        <w:t xml:space="preserve"> exists</w:t>
      </w:r>
      <w:r w:rsidR="00504628">
        <w:t xml:space="preserve"> between AR distracting from or enhancing the learning environment. </w:t>
      </w:r>
    </w:p>
    <w:p w14:paraId="6EFFAF8F" w14:textId="77777777" w:rsidR="00504628" w:rsidRPr="00D20BCF" w:rsidRDefault="00504628" w:rsidP="00504628">
      <w:pPr>
        <w:ind w:firstLine="0"/>
        <w:rPr>
          <w:i/>
        </w:rPr>
      </w:pPr>
    </w:p>
    <w:p w14:paraId="61FEE547" w14:textId="77777777" w:rsidR="00D20BCF" w:rsidRPr="00D20BCF" w:rsidRDefault="00D20BCF" w:rsidP="00D20BCF">
      <w:pPr>
        <w:ind w:firstLine="0"/>
        <w:rPr>
          <w:i/>
        </w:rPr>
      </w:pPr>
      <w:r w:rsidRPr="00D20BCF">
        <w:rPr>
          <w:i/>
        </w:rPr>
        <w:t xml:space="preserve">Learning Theories and Methodologies for Immersive Technologies </w:t>
      </w:r>
    </w:p>
    <w:p w14:paraId="0AAEB707" w14:textId="7A4EED66" w:rsidR="00D20BCF" w:rsidRDefault="004C0565" w:rsidP="00504628">
      <w:pPr>
        <w:ind w:firstLine="0"/>
      </w:pPr>
      <w:r>
        <w:tab/>
        <w:t xml:space="preserve">HPS </w:t>
      </w:r>
      <w:r w:rsidR="00D20BCF">
        <w:t xml:space="preserve">and </w:t>
      </w:r>
      <w:r w:rsidR="00E24869">
        <w:t>AR</w:t>
      </w:r>
      <w:r w:rsidR="00D20BCF">
        <w:t xml:space="preserve"> are co</w:t>
      </w:r>
      <w:r>
        <w:t>nsidered immersive technologies</w:t>
      </w:r>
      <w:r w:rsidR="00D20BCF">
        <w:t xml:space="preserve"> with an overall objective of enhancing and expanding on the lea</w:t>
      </w:r>
      <w:r>
        <w:t>rning environment. Simulations</w:t>
      </w:r>
      <w:r w:rsidR="00ED1F01">
        <w:t>, whether HPS or AR,</w:t>
      </w:r>
      <w:r>
        <w:t xml:space="preserve"> </w:t>
      </w:r>
      <w:r w:rsidR="00D20BCF">
        <w:t xml:space="preserve">create an environment that is well-fitted for exploratory and </w:t>
      </w:r>
      <w:r w:rsidR="00D20BCF" w:rsidRPr="005C410F">
        <w:rPr>
          <w:i/>
        </w:rPr>
        <w:t>discovery learning</w:t>
      </w:r>
      <w:r>
        <w:t xml:space="preserve"> (Njoo, M., De Jong, T., (1993)</w:t>
      </w:r>
      <w:r w:rsidR="00D20BCF">
        <w:t>)</w:t>
      </w:r>
      <w:r>
        <w:t>.</w:t>
      </w:r>
      <w:r w:rsidR="00D20BCF">
        <w:t xml:space="preserve"> Discovery learning is an inquiry-based, constructivist learning theory that takes place in problem solving situations, dependent on the learner drawing on past experiences and knowledge to discover new knowledge</w:t>
      </w:r>
      <w:r>
        <w:t xml:space="preserve"> and skills (Bruner, J., (2017)</w:t>
      </w:r>
      <w:r w:rsidR="00D20BCF">
        <w:t>)</w:t>
      </w:r>
      <w:r>
        <w:t>.</w:t>
      </w:r>
      <w:r w:rsidR="00D20BCF">
        <w:t xml:space="preserve"> Participants within a discovery</w:t>
      </w:r>
      <w:r w:rsidR="00ED1F01">
        <w:t xml:space="preserve"> learning</w:t>
      </w:r>
      <w:r w:rsidR="00D20BCF">
        <w:t xml:space="preserve"> environment interact with the world by exploring and manipulating objects, evaluating questions and controversies, and in some instances performing experiments. The result of this is that students may be more likely to remember concepts and knowledge that is discovered on their own. Simulation-based learning and case-based learning are examples of this style </w:t>
      </w:r>
      <w:r>
        <w:t>of learning (Bruner, J., (2017)</w:t>
      </w:r>
      <w:r w:rsidR="00D20BCF">
        <w:t>)</w:t>
      </w:r>
      <w:r>
        <w:t>.</w:t>
      </w:r>
      <w:r w:rsidR="00D20BCF">
        <w:t xml:space="preserve"> Constructivist learning theory is put into practice by following seven constructivist principles of instructional design, which can be used as design guidelines for an overall learning environment. (Kirkley, S., Kirkley, J., (2005) p. 44, par. 3.) These principles include: </w:t>
      </w:r>
      <w:r w:rsidR="00D20BCF" w:rsidRPr="004C0565">
        <w:rPr>
          <w:i/>
        </w:rPr>
        <w:t>1. Anchor all learning activities to a larger probl</w:t>
      </w:r>
      <w:r>
        <w:rPr>
          <w:i/>
        </w:rPr>
        <w:t>em. 2. Design an authentic task.</w:t>
      </w:r>
      <w:r w:rsidR="00D20BCF" w:rsidRPr="004C0565">
        <w:rPr>
          <w:i/>
        </w:rPr>
        <w:t xml:space="preserve"> 3. Design the learning environment to reflect the complexity of the environment in which the learner should be able to function at the </w:t>
      </w:r>
      <w:r>
        <w:rPr>
          <w:i/>
        </w:rPr>
        <w:t>end of learning.</w:t>
      </w:r>
      <w:r w:rsidR="00D20BCF" w:rsidRPr="004C0565">
        <w:rPr>
          <w:i/>
        </w:rPr>
        <w:t xml:space="preserve"> 4. Support the learner in developing </w:t>
      </w:r>
      <w:r w:rsidR="00D20BCF" w:rsidRPr="004C0565">
        <w:rPr>
          <w:i/>
        </w:rPr>
        <w:lastRenderedPageBreak/>
        <w:t>o</w:t>
      </w:r>
      <w:r>
        <w:rPr>
          <w:i/>
        </w:rPr>
        <w:t>wnership of the overall problem.</w:t>
      </w:r>
      <w:r w:rsidR="00D20BCF" w:rsidRPr="004C0565">
        <w:rPr>
          <w:i/>
        </w:rPr>
        <w:t xml:space="preserve"> 5. Design the learning environment to support and c</w:t>
      </w:r>
      <w:r>
        <w:rPr>
          <w:i/>
        </w:rPr>
        <w:t>hallenge the learner’s thinking.</w:t>
      </w:r>
      <w:r w:rsidR="00D20BCF" w:rsidRPr="004C0565">
        <w:rPr>
          <w:i/>
        </w:rPr>
        <w:t xml:space="preserve"> 6. Encourage testing ideas against alternative</w:t>
      </w:r>
      <w:r>
        <w:rPr>
          <w:i/>
        </w:rPr>
        <w:t xml:space="preserve"> views and alternative contexts. A</w:t>
      </w:r>
      <w:r w:rsidR="00D20BCF" w:rsidRPr="004C0565">
        <w:rPr>
          <w:i/>
        </w:rPr>
        <w:t xml:space="preserve">nd lastly 7. Provide opportunity for and support reflection on both the content learned and the learning processes. </w:t>
      </w:r>
      <w:r w:rsidR="00D20BCF">
        <w:t>(Kirkley, S., Kirkley, J., (2005) p. 44, par. 3.) New technologies can fit this methodology but technology should be used to support the goals of learning based on the theoretical framework and design principles. When using a constructivist theory, the use of technologies should provide an environment that has purposeful interaction</w:t>
      </w:r>
      <w:r>
        <w:t>s with the environment</w:t>
      </w:r>
      <w:r w:rsidR="00D20BCF">
        <w:t xml:space="preserve"> including an authentic context, content, and activities that are a meaningful to the learner (Kirkley, S., Kirkley, J., (2005) p. 45, par. 1.). Mixed Reality (MR) technologies allow for complex and authentic interactions with the ability to embed learning and training experiences into the real world. Educators are excited about the prospects of these capabilities for designing innovative learning environments that are more fun, interactive, effective, relevant, and powerful (Kirkley, S., Kirkley, J., (2005)). The biggest challenges designers face is</w:t>
      </w:r>
      <w:r w:rsidR="00ED1F01">
        <w:t xml:space="preserve"> in</w:t>
      </w:r>
      <w:r w:rsidR="00D20BCF">
        <w:t xml:space="preserve"> knowing how to design learning experiences in a way that realizes the promises offered by the technological capabilities. Limitations in knowledge, too quick to implement with too little experience, and little development of instructional methodologies to develop a consistent framework for lear</w:t>
      </w:r>
      <w:r>
        <w:t xml:space="preserve">ning with emerging technologies (such as </w:t>
      </w:r>
      <w:r w:rsidR="00E24869">
        <w:t>AR</w:t>
      </w:r>
      <w:r>
        <w:t>)</w:t>
      </w:r>
      <w:r w:rsidR="00D20BCF">
        <w:t xml:space="preserve"> can lead to failure</w:t>
      </w:r>
      <w:r>
        <w:t xml:space="preserve"> (Kirkley, S., Kirkley, J., (2005))</w:t>
      </w:r>
      <w:r w:rsidR="00D20BCF">
        <w:t xml:space="preserve">. Existing instructional methodologies may not adequately address how to design and deliver learning in the context of </w:t>
      </w:r>
      <w:r w:rsidR="00E24869">
        <w:t xml:space="preserve">AR </w:t>
      </w:r>
      <w:r w:rsidR="00D20BCF">
        <w:t xml:space="preserve">or how to move seamlessly between these modalities and the traditional technologies within the same instructional environment (Kirkley, S., Kirkley, J., (2005)). Development of </w:t>
      </w:r>
      <w:r>
        <w:t>a</w:t>
      </w:r>
      <w:r w:rsidR="00D20BCF">
        <w:t xml:space="preserve">ffective learning strategies </w:t>
      </w:r>
      <w:r w:rsidR="00E24869">
        <w:t xml:space="preserve">for AR </w:t>
      </w:r>
      <w:r w:rsidR="00D20BCF">
        <w:t>requires using, adapting, and envisioning models of instructional design that are flexible, adaptive and based on innovative instructional design</w:t>
      </w:r>
      <w:r w:rsidR="00ED1F01">
        <w:t xml:space="preserve"> techniques</w:t>
      </w:r>
      <w:r>
        <w:t xml:space="preserve"> (Kirkley, S., Kirkley, J., (2005))</w:t>
      </w:r>
      <w:r w:rsidR="00D20BCF">
        <w:t>. AR is a learner</w:t>
      </w:r>
      <w:r w:rsidR="00ED1F01">
        <w:t>-</w:t>
      </w:r>
      <w:r w:rsidR="00D20BCF">
        <w:t xml:space="preserve">centered </w:t>
      </w:r>
      <w:r w:rsidR="00D20BCF">
        <w:lastRenderedPageBreak/>
        <w:t xml:space="preserve">approach to learning. Adapting </w:t>
      </w:r>
      <w:r w:rsidR="00E24869">
        <w:t>A</w:t>
      </w:r>
      <w:r w:rsidR="00D20BCF">
        <w:t>R to the learner means that users’ needs and goals will drive the design rather than a traditional design process. From an instructional design perspective, this requires not only developing new methods of training but also using innovative development processes such as rapid prototyping and participatory design (Kirkley, S., Kirkley, J., (2005), p.49, par 2).</w:t>
      </w:r>
    </w:p>
    <w:p w14:paraId="6BB04009" w14:textId="77777777" w:rsidR="00D20BCF" w:rsidRDefault="00D20BCF" w:rsidP="00504628">
      <w:pPr>
        <w:ind w:firstLine="0"/>
      </w:pPr>
    </w:p>
    <w:p w14:paraId="639597D2" w14:textId="77777777" w:rsidR="00504628" w:rsidRDefault="00504628" w:rsidP="00504628">
      <w:pPr>
        <w:ind w:firstLine="0"/>
        <w:rPr>
          <w:i/>
        </w:rPr>
      </w:pPr>
      <w:r>
        <w:rPr>
          <w:i/>
        </w:rPr>
        <w:t>Framework for Educational Augmented Reality (AR) Development</w:t>
      </w:r>
    </w:p>
    <w:p w14:paraId="7CEE4B8C" w14:textId="717AB85C" w:rsidR="00D20BCF" w:rsidRDefault="00504628" w:rsidP="00504628">
      <w:pPr>
        <w:ind w:firstLine="0"/>
      </w:pPr>
      <w:r>
        <w:tab/>
        <w:t xml:space="preserve">User Design and Prototyping for an AR application </w:t>
      </w:r>
      <w:r w:rsidR="00707EAE">
        <w:t xml:space="preserve">for </w:t>
      </w:r>
      <w:r>
        <w:t>educational environment</w:t>
      </w:r>
      <w:r w:rsidR="00707EAE">
        <w:t>s</w:t>
      </w:r>
      <w:r>
        <w:t xml:space="preserve"> has important components that must be considered. AR is a new emerging technology and as such the Standards of Practice (SOP) are still widely being explored and developed. AR is a multifaceted, multimodal technology that is developed around the users’ needs and the environment. </w:t>
      </w:r>
      <w:r w:rsidR="00D20BCF">
        <w:t xml:space="preserve">Designers should understand what learning pedagogy AR is being developed for </w:t>
      </w:r>
      <w:r w:rsidR="004C0565">
        <w:t>and how this contributes to</w:t>
      </w:r>
      <w:r w:rsidR="00D20BCF">
        <w:t xml:space="preserve"> a discovery environment. Some institutions have found success using the SAMR framework model for designing an AR learning strategy. SAMR framework, developed by Dr. Ruben Puedentura (Fastiggi, W., (n.a.)) identifies four levels of education technology adoption</w:t>
      </w:r>
      <w:r w:rsidR="00707EAE">
        <w:t>:</w:t>
      </w:r>
      <w:r w:rsidR="00D20BCF" w:rsidRPr="005C410F">
        <w:rPr>
          <w:i/>
        </w:rPr>
        <w:t>substitution, augmentation, modification, and redefinition</w:t>
      </w:r>
      <w:r w:rsidR="00D20BCF">
        <w:t xml:space="preserve">. These four components of the framework guide design by posing the following rules: </w:t>
      </w:r>
      <w:r w:rsidR="00D20BCF" w:rsidRPr="004C0565">
        <w:rPr>
          <w:i/>
        </w:rPr>
        <w:t>Redefinition</w:t>
      </w:r>
      <w:r w:rsidR="00A8772A">
        <w:rPr>
          <w:i/>
        </w:rPr>
        <w:t>:</w:t>
      </w:r>
      <w:r w:rsidR="00D20BCF" w:rsidRPr="004C0565">
        <w:rPr>
          <w:i/>
        </w:rPr>
        <w:t xml:space="preserve"> </w:t>
      </w:r>
      <w:r w:rsidR="00A8772A">
        <w:rPr>
          <w:i/>
        </w:rPr>
        <w:t>Technology</w:t>
      </w:r>
      <w:r w:rsidR="00D20BCF" w:rsidRPr="004C0565">
        <w:rPr>
          <w:i/>
        </w:rPr>
        <w:t xml:space="preserve"> allows for the creation of new tasks, previously inconceivable. Modification</w:t>
      </w:r>
      <w:r w:rsidR="00A8772A">
        <w:rPr>
          <w:i/>
        </w:rPr>
        <w:t>:</w:t>
      </w:r>
      <w:r w:rsidR="00D20BCF" w:rsidRPr="004C0565">
        <w:rPr>
          <w:i/>
        </w:rPr>
        <w:t xml:space="preserve"> </w:t>
      </w:r>
      <w:r w:rsidR="00A8772A">
        <w:rPr>
          <w:i/>
        </w:rPr>
        <w:t>S</w:t>
      </w:r>
      <w:r w:rsidR="00D20BCF" w:rsidRPr="004C0565">
        <w:rPr>
          <w:i/>
        </w:rPr>
        <w:t>tipulates that technology allows for the significant task redesign. Augmentation</w:t>
      </w:r>
      <w:r w:rsidR="00A8772A">
        <w:rPr>
          <w:i/>
        </w:rPr>
        <w:t>:</w:t>
      </w:r>
      <w:r w:rsidR="00D20BCF" w:rsidRPr="004C0565">
        <w:rPr>
          <w:i/>
        </w:rPr>
        <w:t xml:space="preserve"> </w:t>
      </w:r>
      <w:r w:rsidR="00A8772A">
        <w:rPr>
          <w:i/>
        </w:rPr>
        <w:t>T</w:t>
      </w:r>
      <w:r w:rsidR="00D20BCF" w:rsidRPr="004C0565">
        <w:rPr>
          <w:i/>
        </w:rPr>
        <w:t>echnology acts as a direct substitute, with functional improvement</w:t>
      </w:r>
      <w:r w:rsidR="00A8772A">
        <w:rPr>
          <w:i/>
        </w:rPr>
        <w:t>.</w:t>
      </w:r>
      <w:r w:rsidR="00D20BCF" w:rsidRPr="004C0565">
        <w:rPr>
          <w:i/>
        </w:rPr>
        <w:t xml:space="preserve"> Substitution</w:t>
      </w:r>
      <w:r w:rsidR="00A8772A">
        <w:rPr>
          <w:i/>
        </w:rPr>
        <w:t>:</w:t>
      </w:r>
      <w:r w:rsidR="00D20BCF" w:rsidRPr="004C0565">
        <w:rPr>
          <w:i/>
        </w:rPr>
        <w:t xml:space="preserve"> </w:t>
      </w:r>
      <w:r w:rsidR="00A8772A">
        <w:rPr>
          <w:i/>
        </w:rPr>
        <w:t>C</w:t>
      </w:r>
      <w:r w:rsidR="00A8772A" w:rsidRPr="004C0565">
        <w:rPr>
          <w:i/>
        </w:rPr>
        <w:t xml:space="preserve">oncludes </w:t>
      </w:r>
      <w:r w:rsidR="00D20BCF" w:rsidRPr="004C0565">
        <w:rPr>
          <w:i/>
        </w:rPr>
        <w:t>that technology acts as a direct substitute with no functional change</w:t>
      </w:r>
      <w:r w:rsidR="00D20BCF">
        <w:t xml:space="preserve"> (Cochrane, T., Antonczak, L., (2015)). </w:t>
      </w:r>
    </w:p>
    <w:p w14:paraId="5CD52827" w14:textId="24198D1D" w:rsidR="00D20BCF" w:rsidRPr="00504628" w:rsidRDefault="00D20BCF" w:rsidP="00504628">
      <w:pPr>
        <w:ind w:firstLine="0"/>
      </w:pPr>
      <w:r>
        <w:tab/>
        <w:t xml:space="preserve">Because of the newness of Augmented Reality for educational uses, there are limitations in available resources to </w:t>
      </w:r>
      <w:r w:rsidR="00A8772A">
        <w:t>guide designers in</w:t>
      </w:r>
      <w:r>
        <w:t xml:space="preserve"> implementation</w:t>
      </w:r>
      <w:r w:rsidR="004C0565">
        <w:t xml:space="preserve"> (Cochrane, T., Antonczak, L., </w:t>
      </w:r>
      <w:r w:rsidR="004C0565">
        <w:lastRenderedPageBreak/>
        <w:t>(2015))</w:t>
      </w:r>
      <w:r>
        <w:t>. As such, designers are left to their own devices to build and construct an AR model that fits their lear</w:t>
      </w:r>
      <w:r w:rsidR="00367B80">
        <w:t>ning environment and curriculum. Following the SAMR framework helps designers and educators create AR content that is concentrated on educational needs vs. mass market adoption of AR</w:t>
      </w:r>
      <w:r w:rsidR="00707EAE">
        <w:t>. Mass market AR</w:t>
      </w:r>
      <w:r w:rsidR="00367B80">
        <w:t xml:space="preserve"> </w:t>
      </w:r>
      <w:r w:rsidR="00707EAE">
        <w:t xml:space="preserve">strategies </w:t>
      </w:r>
      <w:r w:rsidR="00367B80">
        <w:t>may not meet the needs of education and are more novelty based (Cochra</w:t>
      </w:r>
      <w:r w:rsidR="004C0565">
        <w:t>ne, T., Antonczak, L., (2015)).</w:t>
      </w:r>
      <w:r w:rsidR="00367B80">
        <w:t xml:space="preserve"> </w:t>
      </w:r>
    </w:p>
    <w:p w14:paraId="78724864" w14:textId="77777777" w:rsidR="00D9522E" w:rsidRDefault="00D9522E" w:rsidP="00440E9C">
      <w:pPr>
        <w:ind w:firstLine="0"/>
        <w:rPr>
          <w:i/>
        </w:rPr>
      </w:pPr>
    </w:p>
    <w:p w14:paraId="53501791" w14:textId="77777777" w:rsidR="004D6B86" w:rsidRDefault="00D9522E" w:rsidP="00D9522E">
      <w:pPr>
        <w:ind w:firstLine="0"/>
        <w:rPr>
          <w:i/>
        </w:rPr>
      </w:pPr>
      <w:r w:rsidRPr="00D9522E">
        <w:rPr>
          <w:i/>
        </w:rPr>
        <w:t xml:space="preserve"> Limitations of Augmented Reality Technology and Technical Issues</w:t>
      </w:r>
    </w:p>
    <w:p w14:paraId="42A4FD9A" w14:textId="4F4FBAFC" w:rsidR="00D9522E" w:rsidRDefault="00D9522E" w:rsidP="00015369">
      <w:r>
        <w:t>Augmented Reality is not without limitations</w:t>
      </w:r>
      <w:r w:rsidR="0054530E">
        <w:t xml:space="preserve">, which </w:t>
      </w:r>
      <w:r>
        <w:t xml:space="preserve">should be understood in order to </w:t>
      </w:r>
      <w:r w:rsidR="00707EAE">
        <w:t>design an AR solution that has</w:t>
      </w:r>
      <w:r>
        <w:t xml:space="preserve"> </w:t>
      </w:r>
      <w:r w:rsidR="00707EAE">
        <w:t xml:space="preserve">the </w:t>
      </w:r>
      <w:r>
        <w:t xml:space="preserve">best </w:t>
      </w:r>
      <w:r w:rsidR="00707EAE">
        <w:t xml:space="preserve">user experience </w:t>
      </w:r>
      <w:r>
        <w:t xml:space="preserve">outcome. AR falls into two categories: </w:t>
      </w:r>
      <w:r w:rsidRPr="00D9522E">
        <w:rPr>
          <w:i/>
        </w:rPr>
        <w:t>Geo-based</w:t>
      </w:r>
      <w:r>
        <w:t xml:space="preserve"> and </w:t>
      </w:r>
      <w:r w:rsidRPr="00D9522E">
        <w:rPr>
          <w:i/>
        </w:rPr>
        <w:t>Computer-vision based</w:t>
      </w:r>
      <w:r w:rsidR="00015369">
        <w:t xml:space="preserve"> (Moto, J.M., (2016)). </w:t>
      </w:r>
      <w:r>
        <w:t xml:space="preserve"> Geo-based is difficult to render in indoor spaces due to limitations with connectivity indoors. This makes it difficult to create photo and model overlay renders in an indoor setting using Geo-based technology. The more popular approach for educational institutions (classroom settings) are Computer-vision based applications</w:t>
      </w:r>
      <w:r w:rsidR="00015369">
        <w:t xml:space="preserve"> (Moto, J.M., (2016))</w:t>
      </w:r>
      <w:r>
        <w:t xml:space="preserve">. These applications can be created using a </w:t>
      </w:r>
      <w:r w:rsidRPr="00D9522E">
        <w:rPr>
          <w:i/>
        </w:rPr>
        <w:t>marker-based</w:t>
      </w:r>
      <w:r>
        <w:t xml:space="preserve"> or </w:t>
      </w:r>
      <w:r w:rsidRPr="00D9522E">
        <w:rPr>
          <w:i/>
        </w:rPr>
        <w:t>marker-less</w:t>
      </w:r>
      <w:r>
        <w:t xml:space="preserve"> based methods. Marker-based appears to be the more common approach</w:t>
      </w:r>
      <w:r w:rsidR="00015369">
        <w:t xml:space="preserve"> (Moto, J.M., (2016))</w:t>
      </w:r>
      <w:r>
        <w:t>. Marker-based techniques are more stable compared to marker-less and thus more controllable, allowing for easier rendering of content. However, Marker-less has its own benefits such as being able to reuse previously developed content</w:t>
      </w:r>
      <w:r w:rsidR="00707EAE">
        <w:t>;</w:t>
      </w:r>
      <w:r>
        <w:t xml:space="preserve"> whereas content for marker-based AR would need to</w:t>
      </w:r>
      <w:r w:rsidR="00015369">
        <w:t xml:space="preserve"> be developed to fit the marker (Moto, J.M., (2016)).</w:t>
      </w:r>
      <w:r>
        <w:t xml:space="preserve"> Designers should consider which recognition system meets the educational environments’ needs and resources when designing a new </w:t>
      </w:r>
      <w:r w:rsidR="00707EAE">
        <w:t>AR</w:t>
      </w:r>
      <w:r>
        <w:t xml:space="preserve"> application for that specific environment</w:t>
      </w:r>
      <w:r w:rsidR="00E568A3">
        <w:t xml:space="preserve"> (Moto, J.M., (2016))</w:t>
      </w:r>
      <w:r>
        <w:t xml:space="preserve">. </w:t>
      </w:r>
    </w:p>
    <w:p w14:paraId="4EA1D450" w14:textId="561E3D7B" w:rsidR="00D9522E" w:rsidRDefault="00707EAE" w:rsidP="00D9522E">
      <w:r>
        <w:t>AR</w:t>
      </w:r>
      <w:r w:rsidR="00D9522E">
        <w:t xml:space="preserve"> has shown in certain educational environments to increase reflective and critical reflective skills, showing si</w:t>
      </w:r>
      <w:r w:rsidR="00C70976">
        <w:t>gnificant improvement in these skills within controlled groups</w:t>
      </w:r>
      <w:r w:rsidR="00E568A3">
        <w:t xml:space="preserve"> </w:t>
      </w:r>
      <w:r w:rsidR="00A8772A">
        <w:t xml:space="preserve">in </w:t>
      </w:r>
      <w:r w:rsidR="00E568A3">
        <w:t xml:space="preserve">AR </w:t>
      </w:r>
      <w:r w:rsidR="00E568A3">
        <w:lastRenderedPageBreak/>
        <w:t>studies (Ozdamli, F., Hursen C.,</w:t>
      </w:r>
      <w:r w:rsidR="00015369">
        <w:t xml:space="preserve"> (2017)). However, s</w:t>
      </w:r>
      <w:r w:rsidR="00C70976">
        <w:t xml:space="preserve">ome of these studies </w:t>
      </w:r>
      <w:r w:rsidR="00015369">
        <w:t>indicated</w:t>
      </w:r>
      <w:r w:rsidR="00C70976">
        <w:t xml:space="preserve"> challenges within the implementation of </w:t>
      </w:r>
      <w:r w:rsidR="00015369">
        <w:t xml:space="preserve">AR </w:t>
      </w:r>
      <w:r w:rsidR="00C70976">
        <w:t xml:space="preserve">tools. Technology issues included defects in </w:t>
      </w:r>
      <w:r>
        <w:t xml:space="preserve">Wi-Fi/server </w:t>
      </w:r>
      <w:r w:rsidR="00C70976">
        <w:t>connectivity, issues moving and navigating around the physical space, issues with camera viewers, and marker issues. However, overall the study found that regardless of these technical issues, students and educators both indicated satisfaction and enjoyment utilizing AR for learning. Technical issues can be resolved using forethought to plan ahead</w:t>
      </w:r>
      <w:r>
        <w:t xml:space="preserve"> by performing preliminary research and</w:t>
      </w:r>
      <w:r w:rsidR="00C70976">
        <w:t xml:space="preserve"> prototyp</w:t>
      </w:r>
      <w:r>
        <w:t>ing</w:t>
      </w:r>
      <w:r w:rsidR="00160E3A">
        <w:t>/</w:t>
      </w:r>
      <w:r w:rsidR="00C70976">
        <w:t>test</w:t>
      </w:r>
      <w:r w:rsidR="00160E3A">
        <w:t>ing</w:t>
      </w:r>
      <w:r w:rsidR="00C70976">
        <w:t xml:space="preserve"> before implementing </w:t>
      </w:r>
      <w:r w:rsidR="00160E3A">
        <w:t xml:space="preserve">AR </w:t>
      </w:r>
      <w:r w:rsidR="00C70976">
        <w:t xml:space="preserve">into the live classroom setting. In addition, upgrading equipment should also be considered to achieve desired results (i.e. better routers, mobile devices, etc.) (Ozdamli, F., et. al, (2017).) </w:t>
      </w:r>
    </w:p>
    <w:p w14:paraId="315AD2F6" w14:textId="4326CF7E" w:rsidR="003335B8" w:rsidRDefault="00C70976" w:rsidP="00D9522E">
      <w:r>
        <w:t>Some issues have also been encountered within medical training environments while using AR. In one case, an AR application for Neurosurgery ran into some technical issues during simulation. AR technology is applied and currently used for training simulations of neurosurgery residents and surgeons</w:t>
      </w:r>
      <w:r w:rsidR="00E568A3">
        <w:t xml:space="preserve"> (Tagaytayan, R., Kelemen, A., Sik-Lanyi, (2018))</w:t>
      </w:r>
      <w:r>
        <w:t>. Issues with alignment and accuracy has been a concern when running these simulations. AR is used to align tracking, imaging, and user input devices with real user surroundings/scenes within the neurosurgery environment</w:t>
      </w:r>
      <w:r w:rsidR="00015369">
        <w:t xml:space="preserve"> (Tagaytayan, R., Kelemen, A., Sik-Lanyi, (2018))</w:t>
      </w:r>
      <w:r>
        <w:t>. These AR simulations use markers for alignment and calib</w:t>
      </w:r>
      <w:r w:rsidR="00516D2A">
        <w:t>ration. Surgery is a highly technical field that requires intricate coo</w:t>
      </w:r>
      <w:r w:rsidR="00E568A3">
        <w:t>rdination of spatial-visual tasks</w:t>
      </w:r>
      <w:r w:rsidR="00E568A3" w:rsidRPr="00E568A3">
        <w:t xml:space="preserve"> </w:t>
      </w:r>
      <w:r w:rsidR="00E568A3">
        <w:t xml:space="preserve">(Tagaytayan, R., et. al, (2018)). </w:t>
      </w:r>
      <w:r w:rsidR="00516D2A">
        <w:t xml:space="preserve"> A Virtual Interactive Presences and Augmented Reality Platform (also known as </w:t>
      </w:r>
      <w:r w:rsidR="00516D2A" w:rsidRPr="00160E3A">
        <w:rPr>
          <w:i/>
        </w:rPr>
        <w:t>VIPAR</w:t>
      </w:r>
      <w:r w:rsidR="00516D2A">
        <w:t>) was designed specifically for neurosurgeons during live surgery and for simulations</w:t>
      </w:r>
      <w:r w:rsidR="00A8772A">
        <w:t>. VIPAR</w:t>
      </w:r>
      <w:r w:rsidR="00516D2A">
        <w:t xml:space="preserve"> </w:t>
      </w:r>
      <w:r w:rsidR="00A8772A">
        <w:t xml:space="preserve">incurred </w:t>
      </w:r>
      <w:r w:rsidR="00516D2A">
        <w:t>issues calibrating properly in a simulation environment. During simulations</w:t>
      </w:r>
      <w:r w:rsidR="00A8772A">
        <w:t>,</w:t>
      </w:r>
      <w:r w:rsidR="00516D2A">
        <w:t xml:space="preserve"> the markers used for augmentation renderings were not calibrating correctly with other equipment in the simulation</w:t>
      </w:r>
      <w:r w:rsidR="00A8772A">
        <w:t>. This</w:t>
      </w:r>
      <w:r w:rsidR="00516D2A">
        <w:t xml:space="preserve"> ma</w:t>
      </w:r>
      <w:r w:rsidR="00A8772A">
        <w:t>de</w:t>
      </w:r>
      <w:r w:rsidR="00516D2A">
        <w:t xml:space="preserve"> it difficult to simulate </w:t>
      </w:r>
      <w:r w:rsidR="00E568A3">
        <w:t xml:space="preserve">an accurate replication of surgical procedures (Tagaytayan, R., et. al, </w:t>
      </w:r>
      <w:r w:rsidR="00E568A3">
        <w:lastRenderedPageBreak/>
        <w:t xml:space="preserve">(2018)).  </w:t>
      </w:r>
      <w:r w:rsidR="003335B8">
        <w:t>Technology that interacts with complex environments are bound to encounter technical limitations</w:t>
      </w:r>
      <w:r w:rsidR="00A8772A">
        <w:t>.</w:t>
      </w:r>
      <w:r w:rsidR="003335B8">
        <w:t xml:space="preserve"> </w:t>
      </w:r>
      <w:r w:rsidR="00A8772A">
        <w:t>The</w:t>
      </w:r>
      <w:r w:rsidR="003335B8">
        <w:t xml:space="preserve"> discovery of </w:t>
      </w:r>
      <w:r w:rsidR="00A8772A">
        <w:t xml:space="preserve">these </w:t>
      </w:r>
      <w:r w:rsidR="003335B8">
        <w:t xml:space="preserve">technical issues is still a process of trial and error. Those </w:t>
      </w:r>
      <w:r w:rsidR="00A8772A">
        <w:t xml:space="preserve">that are </w:t>
      </w:r>
      <w:r w:rsidR="003335B8">
        <w:t xml:space="preserve">using AR in simulation </w:t>
      </w:r>
      <w:r w:rsidR="00A8772A">
        <w:t xml:space="preserve">environments </w:t>
      </w:r>
      <w:r w:rsidR="003335B8">
        <w:t xml:space="preserve">still </w:t>
      </w:r>
      <w:r w:rsidR="00A8772A">
        <w:t>view</w:t>
      </w:r>
      <w:r w:rsidR="003335B8">
        <w:t xml:space="preserve"> AR technology </w:t>
      </w:r>
      <w:r w:rsidR="00A8772A">
        <w:t xml:space="preserve">as </w:t>
      </w:r>
      <w:r w:rsidR="003335B8">
        <w:t>impact</w:t>
      </w:r>
      <w:r w:rsidR="00A8772A">
        <w:t>ful in</w:t>
      </w:r>
      <w:r w:rsidR="003335B8">
        <w:t xml:space="preserve"> the way clinicians provide patient care</w:t>
      </w:r>
      <w:r w:rsidR="00015369">
        <w:t xml:space="preserve"> (Tagaytayan, R., et. al, (2018))</w:t>
      </w:r>
      <w:r w:rsidR="003335B8">
        <w:t xml:space="preserve">. </w:t>
      </w:r>
      <w:r w:rsidR="00A8772A">
        <w:t>It’s believed that c</w:t>
      </w:r>
      <w:r w:rsidR="003335B8">
        <w:t xml:space="preserve">ontinued development in the </w:t>
      </w:r>
      <w:r w:rsidR="00A8772A">
        <w:t xml:space="preserve">AR </w:t>
      </w:r>
      <w:r w:rsidR="003335B8">
        <w:t xml:space="preserve">field will help overcome </w:t>
      </w:r>
      <w:r w:rsidR="00A8772A">
        <w:t xml:space="preserve">technical issues </w:t>
      </w:r>
      <w:r w:rsidR="003335B8">
        <w:t>and provide solutions</w:t>
      </w:r>
      <w:r w:rsidR="00A8772A">
        <w:t xml:space="preserve"> </w:t>
      </w:r>
      <w:r w:rsidR="003335B8">
        <w:t xml:space="preserve">(Tagaytayan, R., et. al, (2018)). </w:t>
      </w:r>
    </w:p>
    <w:p w14:paraId="045BEF4D" w14:textId="77777777" w:rsidR="003335B8" w:rsidRDefault="003335B8" w:rsidP="003335B8">
      <w:pPr>
        <w:ind w:firstLine="0"/>
      </w:pPr>
    </w:p>
    <w:p w14:paraId="55F81ED5" w14:textId="77777777" w:rsidR="003335B8" w:rsidRDefault="003335B8" w:rsidP="003335B8">
      <w:pPr>
        <w:ind w:firstLine="0"/>
        <w:rPr>
          <w:i/>
        </w:rPr>
      </w:pPr>
      <w:r>
        <w:rPr>
          <w:i/>
        </w:rPr>
        <w:t>Creating a Prototype for Augmented Reality Applications</w:t>
      </w:r>
    </w:p>
    <w:p w14:paraId="2AC3C49F" w14:textId="1176A960" w:rsidR="00A93C83" w:rsidRDefault="003335B8" w:rsidP="003335B8">
      <w:pPr>
        <w:ind w:firstLine="0"/>
      </w:pPr>
      <w:r>
        <w:t>Digital prototyping for Augmented Reality is its own process</w:t>
      </w:r>
      <w:r w:rsidR="00A8772A">
        <w:t xml:space="preserve"> that is still be explored and developed. Currently, AR prototyping must </w:t>
      </w:r>
      <w:r>
        <w:t xml:space="preserve">borrow </w:t>
      </w:r>
      <w:r w:rsidR="00A8772A">
        <w:t xml:space="preserve">methods of development and implementation </w:t>
      </w:r>
      <w:r>
        <w:t>from other interactive media</w:t>
      </w:r>
      <w:r w:rsidR="009F597C">
        <w:t xml:space="preserve"> prototypes, such as VR and mobile app design. It should be noted that </w:t>
      </w:r>
      <w:r>
        <w:t xml:space="preserve">AR prototyping has unique characteristics that </w:t>
      </w:r>
      <w:r w:rsidR="009F597C">
        <w:t>should be</w:t>
      </w:r>
      <w:r>
        <w:t xml:space="preserve"> applied and considered for </w:t>
      </w:r>
      <w:r w:rsidR="009F597C">
        <w:t xml:space="preserve">AR </w:t>
      </w:r>
      <w:r>
        <w:t xml:space="preserve">prototype development. Since AR is not the creation of an environment but the augmentation of a real-world environment, the environment </w:t>
      </w:r>
      <w:r w:rsidR="00015369">
        <w:t xml:space="preserve">that </w:t>
      </w:r>
      <w:r>
        <w:t>AR exists within and the inte</w:t>
      </w:r>
      <w:r w:rsidR="00015369">
        <w:t>ractivity of the user within that</w:t>
      </w:r>
      <w:r>
        <w:t xml:space="preserve"> environment needs to </w:t>
      </w:r>
      <w:r w:rsidR="00015369">
        <w:t>be considered and demonstrated in</w:t>
      </w:r>
      <w:r>
        <w:t xml:space="preserve"> the prototype. </w:t>
      </w:r>
      <w:r w:rsidR="009F597C">
        <w:t>S</w:t>
      </w:r>
      <w:r>
        <w:t>tagnant wireframes and concept maps</w:t>
      </w:r>
      <w:r w:rsidR="009F597C">
        <w:t xml:space="preserve"> are not as affective in AR design. An enhanced approach should be taken</w:t>
      </w:r>
      <w:r>
        <w:t xml:space="preserve"> in order to create prototypes that reflect the multiple levels of modality</w:t>
      </w:r>
      <w:r w:rsidR="00015369">
        <w:t xml:space="preserve"> and interactivity</w:t>
      </w:r>
      <w:r>
        <w:t xml:space="preserve"> that are part of an Augmented Reality ex</w:t>
      </w:r>
      <w:r w:rsidR="00A93C83">
        <w:t>perience (Olarnyk, A., (2018)). AR prototype’s interactivity expands beyond just buttons and menu options and into a multimodal experience of touch, sound, visual, input/output</w:t>
      </w:r>
      <w:r w:rsidR="00015369">
        <w:t xml:space="preserve"> and</w:t>
      </w:r>
      <w:r w:rsidR="00A93C83">
        <w:t xml:space="preserve"> feedback</w:t>
      </w:r>
      <w:r w:rsidR="009F597C">
        <w:t xml:space="preserve">. </w:t>
      </w:r>
      <w:r w:rsidR="00A93C83">
        <w:t>Prototype design should incorporate</w:t>
      </w:r>
      <w:r w:rsidR="00015369">
        <w:t xml:space="preserve"> multiple</w:t>
      </w:r>
      <w:r w:rsidR="00A93C83">
        <w:t xml:space="preserve"> levels of </w:t>
      </w:r>
      <w:r w:rsidR="009F597C">
        <w:t xml:space="preserve">modality </w:t>
      </w:r>
      <w:r w:rsidR="00A93C83">
        <w:t xml:space="preserve">to </w:t>
      </w:r>
      <w:r w:rsidR="009F597C">
        <w:t xml:space="preserve">show </w:t>
      </w:r>
      <w:r w:rsidR="00A93C83">
        <w:t xml:space="preserve">how the application will </w:t>
      </w:r>
      <w:r w:rsidR="00015369">
        <w:t>be experienced by its user (Olarnyk, A., (2018))</w:t>
      </w:r>
      <w:r w:rsidR="00A93C83">
        <w:t>. In addition, accessibility issues should also be considered</w:t>
      </w:r>
      <w:r w:rsidR="009F597C">
        <w:t xml:space="preserve">. The prototype may </w:t>
      </w:r>
      <w:r w:rsidR="009F597C">
        <w:lastRenderedPageBreak/>
        <w:t>in</w:t>
      </w:r>
      <w:r w:rsidR="00A93C83">
        <w:t>corporate other component</w:t>
      </w:r>
      <w:r w:rsidR="009F597C">
        <w:t xml:space="preserve">s </w:t>
      </w:r>
      <w:r w:rsidR="00A93C83">
        <w:t>such as voice recognition, auto-text completion, etc</w:t>
      </w:r>
      <w:r w:rsidR="00576EFE">
        <w:t>.</w:t>
      </w:r>
      <w:r w:rsidR="009F597C">
        <w:t xml:space="preserve"> (if able to do so) to aid those with disabilities</w:t>
      </w:r>
      <w:r w:rsidR="00A93C83">
        <w:t xml:space="preserve"> (Olarnyk, A., (2018)). </w:t>
      </w:r>
    </w:p>
    <w:p w14:paraId="335AC92D" w14:textId="77777777" w:rsidR="003335B8" w:rsidRDefault="00A93C83" w:rsidP="00A93C83">
      <w:pPr>
        <w:ind w:firstLine="0"/>
      </w:pPr>
      <w:r>
        <w:tab/>
        <w:t>Augmented Reality uses the world around us to represent information – therefore it’s imperative to consider the boundaries of the environment and different levels of interaction within the environment</w:t>
      </w:r>
      <w:r w:rsidR="00015369">
        <w:t xml:space="preserve"> (Olarnyk, A., (2018)). This is known as the </w:t>
      </w:r>
      <w:r w:rsidR="00015369" w:rsidRPr="005C410F">
        <w:rPr>
          <w:i/>
        </w:rPr>
        <w:t>Social S</w:t>
      </w:r>
      <w:r w:rsidRPr="005C410F">
        <w:rPr>
          <w:i/>
        </w:rPr>
        <w:t>phere</w:t>
      </w:r>
      <w:r w:rsidR="00015369" w:rsidRPr="005C410F">
        <w:rPr>
          <w:i/>
        </w:rPr>
        <w:t xml:space="preserve"> of Interactivity</w:t>
      </w:r>
      <w:r>
        <w:t xml:space="preserve">. </w:t>
      </w:r>
    </w:p>
    <w:p w14:paraId="3CE48CC7" w14:textId="77777777" w:rsidR="00576EFE" w:rsidRDefault="00576EFE" w:rsidP="00576EFE">
      <w:pPr>
        <w:keepNext/>
        <w:ind w:firstLine="0"/>
        <w:jc w:val="center"/>
      </w:pPr>
      <w:r>
        <w:rPr>
          <w:noProof/>
          <w:lang w:eastAsia="en-US"/>
        </w:rPr>
        <w:drawing>
          <wp:inline distT="0" distB="0" distL="0" distR="0" wp14:anchorId="7B6EA47E" wp14:editId="5EA962CB">
            <wp:extent cx="3267075" cy="3209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cialsphere.png"/>
                    <pic:cNvPicPr/>
                  </pic:nvPicPr>
                  <pic:blipFill>
                    <a:blip r:embed="rId12">
                      <a:extLst>
                        <a:ext uri="{28A0092B-C50C-407E-A947-70E740481C1C}">
                          <a14:useLocalDpi xmlns:a14="http://schemas.microsoft.com/office/drawing/2010/main" val="0"/>
                        </a:ext>
                      </a:extLst>
                    </a:blip>
                    <a:stretch>
                      <a:fillRect/>
                    </a:stretch>
                  </pic:blipFill>
                  <pic:spPr>
                    <a:xfrm>
                      <a:off x="0" y="0"/>
                      <a:ext cx="3278236" cy="3220797"/>
                    </a:xfrm>
                    <a:prstGeom prst="rect">
                      <a:avLst/>
                    </a:prstGeom>
                  </pic:spPr>
                </pic:pic>
              </a:graphicData>
            </a:graphic>
          </wp:inline>
        </w:drawing>
      </w:r>
    </w:p>
    <w:p w14:paraId="26F9886F" w14:textId="77777777" w:rsidR="00576EFE" w:rsidRDefault="00576EFE" w:rsidP="00576EFE">
      <w:pPr>
        <w:pStyle w:val="Caption"/>
        <w:jc w:val="center"/>
      </w:pPr>
      <w:r>
        <w:t xml:space="preserve">Figure </w:t>
      </w:r>
      <w:r w:rsidR="00E56445">
        <w:rPr>
          <w:noProof/>
        </w:rPr>
        <w:fldChar w:fldCharType="begin"/>
      </w:r>
      <w:r w:rsidR="00E56445">
        <w:rPr>
          <w:noProof/>
        </w:rPr>
        <w:instrText xml:space="preserve"> SEQ Figure \* ARABIC </w:instrText>
      </w:r>
      <w:r w:rsidR="00E56445">
        <w:rPr>
          <w:noProof/>
        </w:rPr>
        <w:fldChar w:fldCharType="separate"/>
      </w:r>
      <w:r w:rsidR="0022533A">
        <w:rPr>
          <w:noProof/>
        </w:rPr>
        <w:t>1</w:t>
      </w:r>
      <w:r w:rsidR="00E56445">
        <w:rPr>
          <w:noProof/>
        </w:rPr>
        <w:fldChar w:fldCharType="end"/>
      </w:r>
      <w:r>
        <w:t>: Social Sphere of Interactivity (WebHamster)</w:t>
      </w:r>
    </w:p>
    <w:p w14:paraId="4DF3D181" w14:textId="77777777" w:rsidR="00576EFE" w:rsidRDefault="00576EFE" w:rsidP="00576EFE"/>
    <w:p w14:paraId="1DB93122" w14:textId="445A4CA3" w:rsidR="00576EFE" w:rsidRDefault="00576EFE" w:rsidP="00576EFE">
      <w:r>
        <w:t xml:space="preserve">Layers of the Social Sphere of Interactivity are </w:t>
      </w:r>
      <w:r w:rsidR="009F597C">
        <w:t xml:space="preserve">explored prior to the development of the </w:t>
      </w:r>
      <w:r w:rsidR="00124E85">
        <w:t>digital prototype</w:t>
      </w:r>
      <w:r w:rsidR="009F597C">
        <w:t xml:space="preserve">. The sphere helps to </w:t>
      </w:r>
      <w:r w:rsidR="00124E85">
        <w:t>depict and determine the</w:t>
      </w:r>
      <w:r w:rsidR="00015369">
        <w:t xml:space="preserve"> various layers within an environment and these</w:t>
      </w:r>
      <w:r w:rsidR="00124E85">
        <w:t xml:space="preserve"> environment</w:t>
      </w:r>
      <w:r w:rsidR="00015369">
        <w:t xml:space="preserve"> layers’</w:t>
      </w:r>
      <w:r w:rsidR="00124E85">
        <w:t xml:space="preserve"> interactions with the application</w:t>
      </w:r>
      <w:r w:rsidR="009F597C">
        <w:t xml:space="preserve">. It can also be used to identify </w:t>
      </w:r>
      <w:r w:rsidR="00124E85">
        <w:t xml:space="preserve">how these different layers interact and influence each other (Olarnyk, A., (2018)). AR prototypes </w:t>
      </w:r>
      <w:r w:rsidR="00DB21F9">
        <w:t xml:space="preserve">are designed </w:t>
      </w:r>
      <w:r w:rsidR="00124E85">
        <w:t>in a similar fashion to films, using scenes and storyboards to show sequencing</w:t>
      </w:r>
      <w:r w:rsidR="00DB21F9">
        <w:t xml:space="preserve">. </w:t>
      </w:r>
      <w:r w:rsidR="00124E85">
        <w:t>Scen</w:t>
      </w:r>
      <w:r w:rsidR="00015369">
        <w:t xml:space="preserve">es are used to help explain what the </w:t>
      </w:r>
      <w:r w:rsidR="00124E85">
        <w:t xml:space="preserve">user is experiencing in that instance. These </w:t>
      </w:r>
      <w:r w:rsidR="00124E85">
        <w:lastRenderedPageBreak/>
        <w:t xml:space="preserve">scenes are called “Reality Sequencing” and take into account not only user flow but also the components of </w:t>
      </w:r>
      <w:r w:rsidR="00DB21F9">
        <w:t xml:space="preserve">modality </w:t>
      </w:r>
      <w:r w:rsidR="00124E85">
        <w:t xml:space="preserve">for each scene (Olarnyk, A., (2018)). </w:t>
      </w:r>
    </w:p>
    <w:p w14:paraId="72B2785C" w14:textId="486EDC73" w:rsidR="00DB21F9" w:rsidRDefault="00124E85" w:rsidP="00710ACE">
      <w:pPr>
        <w:ind w:firstLine="0"/>
      </w:pPr>
      <w:r>
        <w:t>Google</w:t>
      </w:r>
      <w:r w:rsidR="0049030F">
        <w:t>’s</w:t>
      </w:r>
      <w:r>
        <w:t xml:space="preserve"> Augmented Reality Developers designed a framework for AR design called </w:t>
      </w:r>
      <w:r w:rsidRPr="005C410F">
        <w:rPr>
          <w:i/>
        </w:rPr>
        <w:t>The</w:t>
      </w:r>
      <w:r>
        <w:t xml:space="preserve"> </w:t>
      </w:r>
      <w:r w:rsidRPr="005C410F">
        <w:rPr>
          <w:i/>
        </w:rPr>
        <w:t>Five Pillars of Design</w:t>
      </w:r>
      <w:r w:rsidR="0049030F">
        <w:t xml:space="preserve"> (Google I/O, (2018))</w:t>
      </w:r>
      <w:r>
        <w:t xml:space="preserve">. </w:t>
      </w:r>
      <w:r w:rsidR="00DB21F9">
        <w:t>These pillars provide a framework for</w:t>
      </w:r>
      <w:r>
        <w:t xml:space="preserve"> AR design that designers can follow in order to develop </w:t>
      </w:r>
      <w:r w:rsidR="0049030F">
        <w:t>a</w:t>
      </w:r>
      <w:r>
        <w:t>ffective prototypes to d</w:t>
      </w:r>
      <w:r w:rsidR="0049030F">
        <w:t>emonstrate</w:t>
      </w:r>
      <w:r>
        <w:t xml:space="preserve"> their AR approach. First, designers should consider the environment</w:t>
      </w:r>
      <w:r w:rsidR="0049030F">
        <w:t xml:space="preserve"> (i.e. the Social Sphere of Interactivity)</w:t>
      </w:r>
      <w:r>
        <w:t>. The environment is defined as surfaces available and environmental adaption</w:t>
      </w:r>
      <w:r w:rsidR="00DB21F9">
        <w:t>. Designers</w:t>
      </w:r>
      <w:r>
        <w:t xml:space="preserve"> </w:t>
      </w:r>
      <w:r w:rsidR="00DB21F9">
        <w:t>should</w:t>
      </w:r>
      <w:r>
        <w:t xml:space="preserve"> consider how the user is experiencing and using the Augmented Reality within it. Ne</w:t>
      </w:r>
      <w:r w:rsidR="0049030F">
        <w:t>x</w:t>
      </w:r>
      <w:r>
        <w:t>t, designers should plan for and consider the user</w:t>
      </w:r>
      <w:r w:rsidR="00DB21F9">
        <w:t>’</w:t>
      </w:r>
      <w:r>
        <w:t xml:space="preserve">s movement within the physical space. </w:t>
      </w:r>
      <w:r w:rsidR="00DB21F9">
        <w:t>C</w:t>
      </w:r>
      <w:r>
        <w:t xml:space="preserve">onsiderations include what the space looks like and how much space is afforded to the user in using the app. </w:t>
      </w:r>
      <w:r w:rsidR="005A162D">
        <w:t xml:space="preserve">Designers should </w:t>
      </w:r>
      <w:r w:rsidR="00DB21F9">
        <w:t xml:space="preserve">also </w:t>
      </w:r>
      <w:r w:rsidR="005A162D">
        <w:t xml:space="preserve">make clear and concise instructions for use and allow the application to be accessible and easy to navigate so that users know how to interact with the Augmented Reality without extensive instruction. Lastly, the user interface should </w:t>
      </w:r>
      <w:r w:rsidR="00710ACE">
        <w:t xml:space="preserve">be </w:t>
      </w:r>
      <w:r w:rsidR="005A162D">
        <w:t>consider</w:t>
      </w:r>
      <w:r w:rsidR="00710ACE">
        <w:t>ed</w:t>
      </w:r>
      <w:r w:rsidR="005A162D">
        <w:t xml:space="preserve"> and design</w:t>
      </w:r>
      <w:r w:rsidR="00710ACE">
        <w:t>ed for</w:t>
      </w:r>
      <w:r w:rsidR="005A162D">
        <w:t xml:space="preserve"> natural object interactions</w:t>
      </w:r>
      <w:r w:rsidR="00DB21F9">
        <w:t>. Us</w:t>
      </w:r>
      <w:r w:rsidR="005A162D">
        <w:t>ers</w:t>
      </w:r>
      <w:r w:rsidR="00DB21F9">
        <w:t xml:space="preserve"> should</w:t>
      </w:r>
      <w:r w:rsidR="005A162D">
        <w:t xml:space="preserve"> understand how </w:t>
      </w:r>
      <w:r w:rsidR="00710ACE">
        <w:t xml:space="preserve">the </w:t>
      </w:r>
      <w:r w:rsidR="005A162D">
        <w:t>augmented objects actually fit into the real</w:t>
      </w:r>
      <w:r w:rsidR="00710ACE">
        <w:t>-world</w:t>
      </w:r>
      <w:r w:rsidR="005A162D">
        <w:t xml:space="preserve"> environment</w:t>
      </w:r>
      <w:r w:rsidR="00710ACE">
        <w:t xml:space="preserve"> to be an authentic experience</w:t>
      </w:r>
      <w:r w:rsidR="005A162D">
        <w:t xml:space="preserve">. </w:t>
      </w:r>
      <w:r w:rsidR="00DB21F9">
        <w:t>The AR u</w:t>
      </w:r>
      <w:r w:rsidR="005A162D">
        <w:t xml:space="preserve">ser interface design should be a balance between on-screen functions and volumetric interface (the 3D space the object is rendered in) (Google I/O, (2018)). </w:t>
      </w:r>
    </w:p>
    <w:p w14:paraId="0098595E" w14:textId="77777777" w:rsidR="00710ACE" w:rsidRDefault="00710ACE" w:rsidP="00710ACE">
      <w:pPr>
        <w:ind w:firstLine="0"/>
      </w:pPr>
    </w:p>
    <w:p w14:paraId="7D0D001B" w14:textId="77777777" w:rsidR="005A162D" w:rsidRPr="005A162D" w:rsidRDefault="005A162D" w:rsidP="005A162D">
      <w:pPr>
        <w:ind w:firstLine="0"/>
        <w:rPr>
          <w:i/>
        </w:rPr>
      </w:pPr>
      <w:r>
        <w:rPr>
          <w:i/>
        </w:rPr>
        <w:t>User Research through Surveys</w:t>
      </w:r>
    </w:p>
    <w:p w14:paraId="76C9F42E" w14:textId="77ADD5CC" w:rsidR="00C70976" w:rsidRDefault="003335B8" w:rsidP="003335B8">
      <w:pPr>
        <w:ind w:firstLine="0"/>
      </w:pPr>
      <w:r>
        <w:t xml:space="preserve"> </w:t>
      </w:r>
      <w:r w:rsidR="005A162D">
        <w:tab/>
      </w:r>
      <w:r w:rsidR="00FA214F">
        <w:t xml:space="preserve">Design </w:t>
      </w:r>
      <w:r w:rsidR="005A162D">
        <w:t>researchers often collect feedback in the form of questionnaire surveys in order to capture the users’ perspective</w:t>
      </w:r>
      <w:r w:rsidR="00FA214F">
        <w:t xml:space="preserve"> of their experience during prototype testing</w:t>
      </w:r>
      <w:r w:rsidR="005A162D">
        <w:t xml:space="preserve">. </w:t>
      </w:r>
      <w:r w:rsidR="00FA214F">
        <w:t>There are several</w:t>
      </w:r>
      <w:r w:rsidR="005A162D">
        <w:t xml:space="preserve"> important </w:t>
      </w:r>
      <w:r w:rsidR="00FA214F">
        <w:t xml:space="preserve">design </w:t>
      </w:r>
      <w:r w:rsidR="005A162D">
        <w:t>considerations that should be implemented into the structur</w:t>
      </w:r>
      <w:r w:rsidR="00FA214F">
        <w:t>ing</w:t>
      </w:r>
      <w:r w:rsidR="005A162D">
        <w:t xml:space="preserve"> </w:t>
      </w:r>
      <w:r w:rsidR="00FA214F">
        <w:t>of</w:t>
      </w:r>
      <w:r w:rsidR="005A162D">
        <w:t xml:space="preserve"> </w:t>
      </w:r>
      <w:r w:rsidR="00FA214F">
        <w:t xml:space="preserve">survey </w:t>
      </w:r>
      <w:r w:rsidR="005A162D">
        <w:t xml:space="preserve">questions. </w:t>
      </w:r>
      <w:r w:rsidR="00FA214F">
        <w:t>Qualitative surveys are a good approach w</w:t>
      </w:r>
      <w:r w:rsidR="005A162D">
        <w:t xml:space="preserve">hen trying to understand </w:t>
      </w:r>
      <w:r w:rsidR="00FA214F">
        <w:t xml:space="preserve">data that can’t be </w:t>
      </w:r>
      <w:r w:rsidR="00FA214F">
        <w:lastRenderedPageBreak/>
        <w:t xml:space="preserve">quantified, like emotions, opinions, and written feedback. </w:t>
      </w:r>
      <w:r w:rsidR="005A162D">
        <w:t>Qualitative surveys are exploratory and include questions that focus on</w:t>
      </w:r>
      <w:r w:rsidR="00710ACE">
        <w:t xml:space="preserve"> the</w:t>
      </w:r>
      <w:r w:rsidR="005A162D">
        <w:t xml:space="preserve"> “why” and “how” (Alford, H., (2011)). Close-ended questions statistically garnish the highest response</w:t>
      </w:r>
      <w:r w:rsidR="00FA214F">
        <w:t>, although</w:t>
      </w:r>
      <w:r w:rsidR="005A162D">
        <w:t xml:space="preserve"> </w:t>
      </w:r>
      <w:r w:rsidR="00FA214F">
        <w:t>issues in truthfulness</w:t>
      </w:r>
      <w:r w:rsidR="005A162D">
        <w:t xml:space="preserve"> can occur </w:t>
      </w:r>
      <w:r w:rsidR="00FA214F">
        <w:t>if a</w:t>
      </w:r>
      <w:r w:rsidR="005A162D">
        <w:t xml:space="preserve"> participant gets lazy with their response selection. Closed-ended questions </w:t>
      </w:r>
      <w:r w:rsidR="00FA214F">
        <w:t>may</w:t>
      </w:r>
      <w:r w:rsidR="005A162D">
        <w:t xml:space="preserve"> make the question clearer to </w:t>
      </w:r>
      <w:r w:rsidR="00FA214F">
        <w:t xml:space="preserve">a </w:t>
      </w:r>
      <w:r w:rsidR="005A162D">
        <w:t>participant and help guide</w:t>
      </w:r>
      <w:r w:rsidR="00FA214F">
        <w:t xml:space="preserve"> them</w:t>
      </w:r>
      <w:r w:rsidR="005A162D">
        <w:t xml:space="preserve"> </w:t>
      </w:r>
      <w:r w:rsidR="00666D0F">
        <w:t>to a relative answer</w:t>
      </w:r>
      <w:r w:rsidR="005A162D">
        <w:t xml:space="preserve">. However, close-ended questions can lack </w:t>
      </w:r>
      <w:r w:rsidR="00666D0F">
        <w:t xml:space="preserve">important </w:t>
      </w:r>
      <w:r w:rsidR="005A162D">
        <w:t>exploratory component</w:t>
      </w:r>
      <w:r w:rsidR="00666D0F">
        <w:t>s</w:t>
      </w:r>
      <w:r w:rsidR="005A162D">
        <w:t xml:space="preserve"> of qualitative surveys</w:t>
      </w:r>
      <w:r w:rsidR="00666D0F">
        <w:t>. This</w:t>
      </w:r>
      <w:r w:rsidR="005A162D">
        <w:t xml:space="preserve"> </w:t>
      </w:r>
      <w:r w:rsidR="00666D0F">
        <w:t>may result in a participant</w:t>
      </w:r>
      <w:r w:rsidR="00D364FA">
        <w:t xml:space="preserve"> choos</w:t>
      </w:r>
      <w:r w:rsidR="00666D0F">
        <w:t>ing</w:t>
      </w:r>
      <w:r w:rsidR="00D364FA">
        <w:t xml:space="preserve"> the closest representation </w:t>
      </w:r>
      <w:r w:rsidR="00666D0F">
        <w:t>of their position and not their actual stance</w:t>
      </w:r>
      <w:r w:rsidR="00D364FA">
        <w:t>. Open-ended questions allow for</w:t>
      </w:r>
      <w:r w:rsidR="00666D0F">
        <w:t xml:space="preserve"> participants </w:t>
      </w:r>
      <w:r w:rsidR="00D364FA">
        <w:t>to write</w:t>
      </w:r>
      <w:r w:rsidR="00666D0F">
        <w:t xml:space="preserve"> </w:t>
      </w:r>
      <w:r w:rsidR="00D364FA">
        <w:t>their response. This</w:t>
      </w:r>
      <w:r w:rsidR="00666D0F">
        <w:t xml:space="preserve"> format</w:t>
      </w:r>
      <w:r w:rsidR="00D364FA">
        <w:t xml:space="preserve"> does require a greater level of participation and </w:t>
      </w:r>
      <w:r w:rsidR="00666D0F">
        <w:t xml:space="preserve">may be </w:t>
      </w:r>
      <w:r w:rsidR="00D364FA">
        <w:t>inconvenien</w:t>
      </w:r>
      <w:r w:rsidR="00666D0F">
        <w:t>t.</w:t>
      </w:r>
      <w:r w:rsidR="00D364FA">
        <w:t xml:space="preserve"> </w:t>
      </w:r>
      <w:r w:rsidR="00666D0F">
        <w:t>This may result in o</w:t>
      </w:r>
      <w:r w:rsidR="00D364FA">
        <w:t xml:space="preserve">pen-ended questions </w:t>
      </w:r>
      <w:r w:rsidR="00666D0F">
        <w:t>being</w:t>
      </w:r>
      <w:r w:rsidR="00D364FA">
        <w:t xml:space="preserve"> skipped. </w:t>
      </w:r>
      <w:r w:rsidR="00666D0F">
        <w:t>Researchers find that a</w:t>
      </w:r>
      <w:r w:rsidR="00D364FA">
        <w:t xml:space="preserve"> blend between the two </w:t>
      </w:r>
      <w:r w:rsidR="00666D0F">
        <w:t xml:space="preserve">styles may be used to </w:t>
      </w:r>
      <w:r w:rsidR="00D364FA">
        <w:t xml:space="preserve">provide an equilibrium and offer </w:t>
      </w:r>
      <w:r w:rsidR="00666D0F">
        <w:t xml:space="preserve">the </w:t>
      </w:r>
      <w:r w:rsidR="00D364FA">
        <w:t>opportunity to explain selections in close-ended questions (Alford, H., (2011)). It is recommended t</w:t>
      </w:r>
      <w:r w:rsidR="00666D0F">
        <w:t>hat questions</w:t>
      </w:r>
      <w:r w:rsidR="00D364FA">
        <w:t xml:space="preserve"> avoid</w:t>
      </w:r>
      <w:r w:rsidR="00666D0F">
        <w:t xml:space="preserve"> use of</w:t>
      </w:r>
      <w:r w:rsidR="00D364FA">
        <w:t xml:space="preserve"> technical language, jargon, and abbreviations</w:t>
      </w:r>
      <w:r w:rsidR="00666D0F">
        <w:t xml:space="preserve"> </w:t>
      </w:r>
      <w:r w:rsidR="00710ACE">
        <w:t>(</w:t>
      </w:r>
      <w:r w:rsidR="00666D0F">
        <w:t>unless definitions are provided to participants</w:t>
      </w:r>
      <w:r w:rsidR="00710ACE">
        <w:t>)</w:t>
      </w:r>
      <w:r w:rsidR="00666D0F">
        <w:t>.</w:t>
      </w:r>
      <w:r w:rsidR="00D364FA">
        <w:t xml:space="preserve"> Questions should be straight forward and to the point. For community college level students, language should be kept to the fifth grade reading level or lower. Questions should also avoid emotional, leading and evocative language such </w:t>
      </w:r>
      <w:r w:rsidR="00666D0F">
        <w:t xml:space="preserve">as the term </w:t>
      </w:r>
      <w:r w:rsidR="00D364FA" w:rsidRPr="005C410F">
        <w:rPr>
          <w:i/>
        </w:rPr>
        <w:t xml:space="preserve">failed </w:t>
      </w:r>
      <w:r w:rsidR="00D364FA">
        <w:t xml:space="preserve">(Harvard University, (n.a.)). </w:t>
      </w:r>
      <w:r w:rsidR="0049030F">
        <w:t xml:space="preserve">Evaluations of </w:t>
      </w:r>
      <w:r w:rsidR="00710ACE">
        <w:t xml:space="preserve">prototype/concept </w:t>
      </w:r>
      <w:r w:rsidR="0049030F">
        <w:t>design is an integral part of the ADDIE Instructional Design process</w:t>
      </w:r>
      <w:r w:rsidR="00666D0F">
        <w:t xml:space="preserve"> and</w:t>
      </w:r>
      <w:r w:rsidR="0049030F">
        <w:t xml:space="preserve"> should be performed at the conclusion of each phase of the ADDIE process (InstructionalDesign.Org, (n.a.)). </w:t>
      </w:r>
    </w:p>
    <w:p w14:paraId="3CA989F6" w14:textId="77777777" w:rsidR="005A162D" w:rsidRDefault="005A162D" w:rsidP="003335B8">
      <w:pPr>
        <w:ind w:firstLine="0"/>
      </w:pPr>
    </w:p>
    <w:p w14:paraId="4F1E88F2" w14:textId="77777777" w:rsidR="0001252C" w:rsidRDefault="0001252C" w:rsidP="0001252C">
      <w:pPr>
        <w:ind w:firstLine="0"/>
        <w:rPr>
          <w:i/>
        </w:rPr>
      </w:pPr>
      <w:r>
        <w:rPr>
          <w:i/>
        </w:rPr>
        <w:t>Conclusion</w:t>
      </w:r>
    </w:p>
    <w:p w14:paraId="617878F0" w14:textId="5F8B5233" w:rsidR="0001252C" w:rsidRPr="0001252C" w:rsidRDefault="0001252C" w:rsidP="0001252C">
      <w:pPr>
        <w:ind w:firstLine="0"/>
      </w:pPr>
      <w:r>
        <w:tab/>
        <w:t xml:space="preserve">Augmented Reality is </w:t>
      </w:r>
      <w:r w:rsidR="00666D0F">
        <w:t>an</w:t>
      </w:r>
      <w:r>
        <w:t xml:space="preserve"> emerging technology</w:t>
      </w:r>
      <w:r w:rsidR="00666D0F">
        <w:t xml:space="preserve"> that is </w:t>
      </w:r>
      <w:r>
        <w:t xml:space="preserve">being pioneered in the healthcare industry. </w:t>
      </w:r>
      <w:r w:rsidR="00666D0F">
        <w:t>N</w:t>
      </w:r>
      <w:r>
        <w:t xml:space="preserve">ursing </w:t>
      </w:r>
      <w:r w:rsidR="00666D0F">
        <w:t>schools are an</w:t>
      </w:r>
      <w:r w:rsidR="00D60662">
        <w:t xml:space="preserve"> excellent place to pilot </w:t>
      </w:r>
      <w:r>
        <w:t xml:space="preserve">AR technology </w:t>
      </w:r>
      <w:r w:rsidR="00941A02">
        <w:t xml:space="preserve">because </w:t>
      </w:r>
      <w:r w:rsidR="00666D0F">
        <w:t xml:space="preserve">clinical labs using HPS </w:t>
      </w:r>
      <w:r w:rsidR="00941A02">
        <w:t>are simulated learning/discovery learning environments</w:t>
      </w:r>
      <w:r>
        <w:t xml:space="preserve">. AR used in </w:t>
      </w:r>
      <w:r w:rsidR="004F411C">
        <w:t>similar</w:t>
      </w:r>
      <w:r>
        <w:t xml:space="preserve"> </w:t>
      </w:r>
      <w:r>
        <w:lastRenderedPageBreak/>
        <w:t xml:space="preserve">environments </w:t>
      </w:r>
      <w:r w:rsidR="004F411C">
        <w:t xml:space="preserve">at other </w:t>
      </w:r>
      <w:r>
        <w:t xml:space="preserve">learning institutions </w:t>
      </w:r>
      <w:r w:rsidR="004F411C">
        <w:t xml:space="preserve">have noted positive experiences of its use for both instructors and students. AR does not replace reality with a new environment but enhances the environment that it exists within. </w:t>
      </w:r>
      <w:r>
        <w:t>It is important to consider the learning environment</w:t>
      </w:r>
      <w:r w:rsidR="004F411C">
        <w:t xml:space="preserve">, type of </w:t>
      </w:r>
      <w:r>
        <w:t>students</w:t>
      </w:r>
      <w:r w:rsidR="004F411C">
        <w:t xml:space="preserve"> and their</w:t>
      </w:r>
      <w:r>
        <w:t xml:space="preserve"> technical capabilities, and learning objectives in order to develop an AR </w:t>
      </w:r>
      <w:r w:rsidR="004F411C">
        <w:t xml:space="preserve">approach </w:t>
      </w:r>
      <w:r>
        <w:t xml:space="preserve">that </w:t>
      </w:r>
      <w:r w:rsidR="004F411C">
        <w:t>contributes to learning</w:t>
      </w:r>
      <w:r>
        <w:t>. Ultimately, AR should enhance the learning experi</w:t>
      </w:r>
      <w:r w:rsidR="00DF6A3A">
        <w:t>ence for students and provide an opportunity that would be otherwise inconceivable to achieve without</w:t>
      </w:r>
      <w:r w:rsidR="004F411C">
        <w:t xml:space="preserve"> it</w:t>
      </w:r>
      <w:r w:rsidR="00DF6A3A">
        <w:t xml:space="preserve">. The experience should be authentic and </w:t>
      </w:r>
      <w:r w:rsidR="004F411C">
        <w:t xml:space="preserve">simulate the real-world scenarios closely. </w:t>
      </w:r>
      <w:r w:rsidR="00DF6A3A">
        <w:t>Augmented Reality in educational environments is still preliminary</w:t>
      </w:r>
      <w:r w:rsidR="00D60662">
        <w:t xml:space="preserve">. Therefore, </w:t>
      </w:r>
      <w:r w:rsidR="00DF6A3A">
        <w:t xml:space="preserve">designers </w:t>
      </w:r>
      <w:r w:rsidR="00D60662">
        <w:t xml:space="preserve">should </w:t>
      </w:r>
      <w:r w:rsidR="00DF6A3A">
        <w:t>take the time to understand each learning environment individually</w:t>
      </w:r>
      <w:r w:rsidR="004F411C">
        <w:t xml:space="preserve"> </w:t>
      </w:r>
      <w:r w:rsidR="00DF6A3A">
        <w:t>and develop</w:t>
      </w:r>
      <w:r w:rsidR="00D60662">
        <w:t xml:space="preserve"> processes customized </w:t>
      </w:r>
      <w:r w:rsidR="00DF6A3A">
        <w:t>to</w:t>
      </w:r>
      <w:r w:rsidR="00D60662">
        <w:t xml:space="preserve"> each </w:t>
      </w:r>
      <w:r w:rsidR="00DF6A3A">
        <w:t>particular environment and students’ needs. Projects</w:t>
      </w:r>
      <w:r w:rsidR="004F411C">
        <w:t xml:space="preserve"> (</w:t>
      </w:r>
      <w:r w:rsidR="00DF6A3A">
        <w:t>such as ARISE</w:t>
      </w:r>
      <w:r w:rsidR="004F411C">
        <w:t>)</w:t>
      </w:r>
      <w:r w:rsidR="00DF6A3A">
        <w:t xml:space="preserve"> have</w:t>
      </w:r>
      <w:r w:rsidR="004F411C">
        <w:t xml:space="preserve"> shown</w:t>
      </w:r>
      <w:r w:rsidR="00DF6A3A">
        <w:t xml:space="preserve"> AR simulations </w:t>
      </w:r>
      <w:r w:rsidR="004F411C">
        <w:t xml:space="preserve">to be </w:t>
      </w:r>
      <w:r w:rsidR="00DF6A3A">
        <w:t>beneficial in nursing school environments</w:t>
      </w:r>
      <w:r w:rsidR="004677A0">
        <w:t xml:space="preserve">. </w:t>
      </w:r>
      <w:r w:rsidR="004F411C">
        <w:t>ARISE’s</w:t>
      </w:r>
      <w:r w:rsidR="00DF6A3A">
        <w:t xml:space="preserve"> open-source content</w:t>
      </w:r>
      <w:r w:rsidR="004F411C">
        <w:t xml:space="preserve"> (</w:t>
      </w:r>
      <w:r w:rsidR="00DF6A3A">
        <w:t>such as teaching plans and videos</w:t>
      </w:r>
      <w:r w:rsidR="004F411C">
        <w:t>)</w:t>
      </w:r>
      <w:r w:rsidR="00DF6A3A">
        <w:t xml:space="preserve"> are a substantial reference in developing customized frameworks and prototypes for further AR design in nursing colleges. AR </w:t>
      </w:r>
      <w:r w:rsidR="004677A0">
        <w:t xml:space="preserve">has </w:t>
      </w:r>
      <w:r w:rsidR="00DF6A3A">
        <w:t>technical limitations. Most AR applications run on tablets or mobile phones</w:t>
      </w:r>
      <w:r w:rsidR="000636B1">
        <w:t xml:space="preserve"> and depend on wireless connectivity to run. Institutions may be running older operating systems (IOS, Android) on older devices which may interfere with the app’s ability to run correctly and efficiently. The limitations of mobile devices and the c</w:t>
      </w:r>
      <w:r w:rsidR="00767CF3">
        <w:t>omplex environments</w:t>
      </w:r>
      <w:r w:rsidR="000636B1">
        <w:t xml:space="preserve"> of simulation labs </w:t>
      </w:r>
      <w:r w:rsidR="00767CF3">
        <w:t xml:space="preserve">can </w:t>
      </w:r>
      <w:r w:rsidR="000636B1">
        <w:t xml:space="preserve">affect </w:t>
      </w:r>
      <w:r w:rsidR="00767CF3">
        <w:t>the capabilities of AR technology. Designers and educators alike should understand these</w:t>
      </w:r>
      <w:r w:rsidR="00DF6A3A">
        <w:t xml:space="preserve"> limitations and </w:t>
      </w:r>
      <w:r w:rsidR="00767CF3">
        <w:t xml:space="preserve">make </w:t>
      </w:r>
      <w:r w:rsidR="00DF6A3A">
        <w:t xml:space="preserve">necessary adaptations </w:t>
      </w:r>
      <w:r w:rsidR="00767CF3">
        <w:t xml:space="preserve">to </w:t>
      </w:r>
      <w:r w:rsidR="000636B1">
        <w:t xml:space="preserve">develop and implement </w:t>
      </w:r>
      <w:r w:rsidR="00767CF3">
        <w:t>a</w:t>
      </w:r>
      <w:r w:rsidR="00DF6A3A">
        <w:t xml:space="preserve"> successful AR product. These limitations should </w:t>
      </w:r>
      <w:r w:rsidR="00767CF3">
        <w:t>also be</w:t>
      </w:r>
      <w:r w:rsidR="00DF6A3A">
        <w:t xml:space="preserve"> considered in the prototype design</w:t>
      </w:r>
      <w:r w:rsidR="00767CF3">
        <w:t xml:space="preserve"> and its functionality</w:t>
      </w:r>
      <w:r w:rsidR="00DF6A3A">
        <w:t xml:space="preserve">. </w:t>
      </w:r>
      <w:r w:rsidR="000636B1">
        <w:t>T</w:t>
      </w:r>
      <w:r w:rsidR="00DF6A3A">
        <w:t xml:space="preserve">he </w:t>
      </w:r>
      <w:r w:rsidR="00DF6A3A" w:rsidRPr="0049030F">
        <w:rPr>
          <w:i/>
        </w:rPr>
        <w:t>Five Pillars of AR Design</w:t>
      </w:r>
      <w:r w:rsidR="00DF6A3A">
        <w:t xml:space="preserve"> </w:t>
      </w:r>
      <w:r w:rsidR="00264B4F">
        <w:t xml:space="preserve">provides </w:t>
      </w:r>
      <w:r w:rsidR="00DF6A3A">
        <w:t xml:space="preserve">a technical framework </w:t>
      </w:r>
      <w:r w:rsidR="001A58E1">
        <w:t xml:space="preserve">to develop </w:t>
      </w:r>
      <w:r w:rsidR="00264B4F">
        <w:t xml:space="preserve">a </w:t>
      </w:r>
      <w:r w:rsidR="001A58E1">
        <w:t xml:space="preserve">well-thought out and </w:t>
      </w:r>
      <w:r w:rsidR="00264B4F">
        <w:t>designed</w:t>
      </w:r>
      <w:r w:rsidR="001A58E1">
        <w:t xml:space="preserve"> AR </w:t>
      </w:r>
      <w:r w:rsidR="000636B1">
        <w:t xml:space="preserve">interface </w:t>
      </w:r>
      <w:r w:rsidR="00767CF3">
        <w:t>that</w:t>
      </w:r>
      <w:r w:rsidR="001A58E1">
        <w:t xml:space="preserve"> </w:t>
      </w:r>
      <w:r w:rsidR="00264B4F">
        <w:t>incorporat</w:t>
      </w:r>
      <w:r w:rsidR="00767CF3">
        <w:t>es the</w:t>
      </w:r>
      <w:r w:rsidR="00264B4F">
        <w:t xml:space="preserve"> considerations of the </w:t>
      </w:r>
      <w:r w:rsidR="001A58E1">
        <w:t>environment, the end-user, modality and physicality of the user, and the applications</w:t>
      </w:r>
      <w:r w:rsidR="0049030F">
        <w:t>’</w:t>
      </w:r>
      <w:r w:rsidR="001A58E1">
        <w:t xml:space="preserve"> interface. This framework should be followed for technical development while </w:t>
      </w:r>
      <w:r w:rsidR="001A58E1">
        <w:lastRenderedPageBreak/>
        <w:t xml:space="preserve">learning objectives and goals for the AR application should follow the SAMR framework for conceptual development. </w:t>
      </w:r>
      <w:r w:rsidR="007A27AB">
        <w:t>Feedback</w:t>
      </w:r>
      <w:r w:rsidR="001A58E1">
        <w:t xml:space="preserve"> from</w:t>
      </w:r>
      <w:r w:rsidR="00767CF3">
        <w:t xml:space="preserve"> participants</w:t>
      </w:r>
      <w:r w:rsidR="007A27AB">
        <w:t>’</w:t>
      </w:r>
      <w:r w:rsidR="00767CF3">
        <w:t xml:space="preserve"> experience </w:t>
      </w:r>
      <w:r w:rsidR="007A27AB">
        <w:t xml:space="preserve">with the </w:t>
      </w:r>
      <w:r w:rsidR="0049030F">
        <w:t xml:space="preserve">prototype </w:t>
      </w:r>
      <w:r w:rsidR="001A58E1">
        <w:t>is a significant part of a design study</w:t>
      </w:r>
      <w:r w:rsidR="0049030F">
        <w:t xml:space="preserve"> (and </w:t>
      </w:r>
      <w:r w:rsidR="000636B1">
        <w:t xml:space="preserve">the </w:t>
      </w:r>
      <w:r w:rsidR="0049030F">
        <w:t>ADDIE process)</w:t>
      </w:r>
      <w:r w:rsidR="001A58E1">
        <w:t xml:space="preserve"> and can help designers understand iterations that need to be incorporated before the final product is developed</w:t>
      </w:r>
      <w:r w:rsidR="0049030F">
        <w:t xml:space="preserve"> and implemented into </w:t>
      </w:r>
      <w:r w:rsidR="007A27AB">
        <w:t xml:space="preserve">the </w:t>
      </w:r>
      <w:r w:rsidR="0049030F">
        <w:t>simulation environment</w:t>
      </w:r>
      <w:r w:rsidR="001A58E1">
        <w:t xml:space="preserve">. Qualitative surveys </w:t>
      </w:r>
      <w:r w:rsidR="007A27AB">
        <w:t>should use a</w:t>
      </w:r>
      <w:r w:rsidR="001A58E1">
        <w:t xml:space="preserve"> blend of open-ended and close-ended questions that are well written and follow survey </w:t>
      </w:r>
      <w:r w:rsidR="007A27AB">
        <w:t>S</w:t>
      </w:r>
      <w:r w:rsidR="001A58E1">
        <w:t xml:space="preserve">tandards of </w:t>
      </w:r>
      <w:r w:rsidR="007A27AB">
        <w:t>P</w:t>
      </w:r>
      <w:r w:rsidR="001A58E1">
        <w:t xml:space="preserve">ractice guidelines </w:t>
      </w:r>
      <w:r w:rsidR="007A27AB">
        <w:t xml:space="preserve">to </w:t>
      </w:r>
      <w:r w:rsidR="001A58E1">
        <w:t xml:space="preserve">gather sufficient and relevant feedback. </w:t>
      </w:r>
    </w:p>
    <w:p w14:paraId="65C484E6" w14:textId="77777777" w:rsidR="0001252C" w:rsidRDefault="0001252C" w:rsidP="003335B8">
      <w:pPr>
        <w:ind w:firstLine="0"/>
      </w:pPr>
    </w:p>
    <w:p w14:paraId="3F2B531B" w14:textId="77777777" w:rsidR="005D0B42" w:rsidRDefault="005D0B42" w:rsidP="003335B8">
      <w:pPr>
        <w:ind w:firstLine="0"/>
      </w:pPr>
    </w:p>
    <w:p w14:paraId="7C200DB1" w14:textId="77777777" w:rsidR="005D0B42" w:rsidRDefault="005D0B42" w:rsidP="003335B8">
      <w:pPr>
        <w:ind w:firstLine="0"/>
      </w:pPr>
    </w:p>
    <w:p w14:paraId="74BA4C2A" w14:textId="77777777" w:rsidR="005D0B42" w:rsidRDefault="005D0B42" w:rsidP="003335B8">
      <w:pPr>
        <w:ind w:firstLine="0"/>
      </w:pPr>
    </w:p>
    <w:p w14:paraId="2A08D3AE" w14:textId="77777777" w:rsidR="005D0B42" w:rsidRDefault="005D0B42" w:rsidP="003335B8">
      <w:pPr>
        <w:ind w:firstLine="0"/>
      </w:pPr>
    </w:p>
    <w:p w14:paraId="2FAD8DC2" w14:textId="77777777" w:rsidR="005D0B42" w:rsidRDefault="005D0B42" w:rsidP="003335B8">
      <w:pPr>
        <w:ind w:firstLine="0"/>
      </w:pPr>
    </w:p>
    <w:p w14:paraId="30241342" w14:textId="77777777" w:rsidR="005D0B42" w:rsidRDefault="005D0B42" w:rsidP="003335B8">
      <w:pPr>
        <w:ind w:firstLine="0"/>
      </w:pPr>
    </w:p>
    <w:p w14:paraId="7303A543" w14:textId="77777777" w:rsidR="00C77D89" w:rsidRDefault="00C77D89" w:rsidP="005D0B42">
      <w:pPr>
        <w:pStyle w:val="Title"/>
        <w:rPr>
          <w:b/>
        </w:rPr>
      </w:pPr>
    </w:p>
    <w:p w14:paraId="2A99D123" w14:textId="77777777" w:rsidR="004032FF" w:rsidRPr="005C410F" w:rsidRDefault="004032FF" w:rsidP="005C410F"/>
    <w:p w14:paraId="5DBC2BAD" w14:textId="77777777" w:rsidR="00C77D89" w:rsidRDefault="00C77D89" w:rsidP="005C410F">
      <w:pPr>
        <w:pStyle w:val="Title"/>
        <w:jc w:val="left"/>
        <w:rPr>
          <w:b/>
        </w:rPr>
      </w:pPr>
    </w:p>
    <w:p w14:paraId="16E466AA" w14:textId="77777777" w:rsidR="00E568A3" w:rsidRPr="005D0B42" w:rsidRDefault="005D0B42" w:rsidP="005D0B42">
      <w:pPr>
        <w:pStyle w:val="Title"/>
        <w:rPr>
          <w:b/>
        </w:rPr>
      </w:pPr>
      <w:r w:rsidRPr="005D0B42">
        <w:rPr>
          <w:b/>
        </w:rPr>
        <w:t>Project Overview</w:t>
      </w:r>
    </w:p>
    <w:p w14:paraId="534340ED" w14:textId="77777777" w:rsidR="005D0B42" w:rsidRPr="005D0B42" w:rsidRDefault="005D0B42" w:rsidP="005D0B42">
      <w:pPr>
        <w:ind w:firstLine="0"/>
        <w:jc w:val="center"/>
        <w:rPr>
          <w:b/>
        </w:rPr>
      </w:pPr>
    </w:p>
    <w:p w14:paraId="561EB4A4" w14:textId="77777777" w:rsidR="004D6B86" w:rsidRDefault="005D0B42" w:rsidP="005D0B42">
      <w:pPr>
        <w:ind w:firstLine="0"/>
        <w:rPr>
          <w:i/>
        </w:rPr>
      </w:pPr>
      <w:r w:rsidRPr="005D0B42">
        <w:rPr>
          <w:i/>
        </w:rPr>
        <w:t>Curriculum Theory</w:t>
      </w:r>
    </w:p>
    <w:p w14:paraId="7304CAAC" w14:textId="4E7BD1A0" w:rsidR="005D0B42" w:rsidRDefault="005D0B42" w:rsidP="005D0B42">
      <w:pPr>
        <w:ind w:firstLine="0"/>
      </w:pPr>
      <w:r>
        <w:tab/>
        <w:t xml:space="preserve">The Augmented Reality (AR) applications’ user design and accompanying content will </w:t>
      </w:r>
      <w:r w:rsidR="004032FF">
        <w:t xml:space="preserve">incorporate the </w:t>
      </w:r>
      <w:r>
        <w:t>curriculum for the Neurocheck Assessment Unit</w:t>
      </w:r>
      <w:r w:rsidR="004032FF">
        <w:t xml:space="preserve">, determined by State and Institution requirements. </w:t>
      </w:r>
      <w:r w:rsidR="00C77D89">
        <w:t xml:space="preserve">In this project, AR </w:t>
      </w:r>
      <w:r>
        <w:t>simulate</w:t>
      </w:r>
      <w:r w:rsidR="004032FF">
        <w:t>s</w:t>
      </w:r>
      <w:r>
        <w:t xml:space="preserve"> neurological symptoms</w:t>
      </w:r>
      <w:r w:rsidR="004032FF">
        <w:t xml:space="preserve"> that</w:t>
      </w:r>
      <w:r>
        <w:t xml:space="preserve"> </w:t>
      </w:r>
      <w:r w:rsidR="004032FF">
        <w:t xml:space="preserve">reflect </w:t>
      </w:r>
      <w:r>
        <w:t xml:space="preserve">what a nursing student would experience </w:t>
      </w:r>
      <w:r w:rsidR="004032FF">
        <w:t>with real patients who may have neurological impairments stemming from issues such as traumatic brain injury</w:t>
      </w:r>
      <w:r>
        <w:t xml:space="preserve">. AR simulations serve the purpose of </w:t>
      </w:r>
      <w:r w:rsidR="00904736">
        <w:t xml:space="preserve">enhancing the learning environment with </w:t>
      </w:r>
      <w:r>
        <w:t>authentic experience</w:t>
      </w:r>
      <w:r w:rsidR="00904736">
        <w:t xml:space="preserve">s. If affective, AR should </w:t>
      </w:r>
      <w:r>
        <w:t xml:space="preserve">help fill gaps in learning </w:t>
      </w:r>
      <w:r w:rsidR="00904736">
        <w:t>between simulation labs and clinical time</w:t>
      </w:r>
      <w:r>
        <w:t>. Curriculum design and implementation will be incorporated into the prototype design with the guidance from the Nursing Department at SUNY Ulster</w:t>
      </w:r>
      <w:r w:rsidR="00904736">
        <w:t xml:space="preserve">. Assistance from subject matter experts </w:t>
      </w:r>
      <w:r>
        <w:t>ensure</w:t>
      </w:r>
      <w:r w:rsidR="00904736">
        <w:t>s</w:t>
      </w:r>
      <w:r>
        <w:t xml:space="preserve"> that </w:t>
      </w:r>
      <w:r w:rsidRPr="005C410F">
        <w:rPr>
          <w:i/>
        </w:rPr>
        <w:t xml:space="preserve">AR </w:t>
      </w:r>
      <w:r w:rsidR="00904736" w:rsidRPr="005C410F">
        <w:rPr>
          <w:i/>
        </w:rPr>
        <w:t>Neuro Simulator</w:t>
      </w:r>
      <w:r w:rsidR="00904736">
        <w:t xml:space="preserve"> </w:t>
      </w:r>
      <w:r>
        <w:t>meets</w:t>
      </w:r>
      <w:r w:rsidR="00904736">
        <w:t xml:space="preserve"> </w:t>
      </w:r>
      <w:r>
        <w:t>Nuerocheck assessment guidelines. Neurochecks are used to assess an individuals’ neurological functionality and level of consciousness in order to determine if a patient is suffering any dysfunction (Nursing Theory, (n.a.)). Neurocheck assessments help nurses to recognize neurological conditions and identify where a patient fits within the level of consciousness scale and assure that individuals aren’t impaired or unresponsive post-surgery or injury. The assessments are performed on those with head or cervical injuries every fifteen minutes, thirty minutes or within the timeframe required</w:t>
      </w:r>
      <w:r w:rsidR="004D651D">
        <w:t xml:space="preserve"> (Nursing Theory, (n.a.))</w:t>
      </w:r>
      <w:r>
        <w:t xml:space="preserve">. </w:t>
      </w:r>
      <w:r w:rsidR="00390FFB">
        <w:t xml:space="preserve">These assessments check for issues such as: level of consciousness (i.e. patients’ level of consciousness, if patient appears lethargic, in </w:t>
      </w:r>
      <w:r w:rsidR="004D651D">
        <w:t xml:space="preserve">a </w:t>
      </w:r>
      <w:r w:rsidR="00390FFB">
        <w:t xml:space="preserve">stupor, coma, etc.), pupil dilation, and observation of face symmetry, alertness, and tongue midline. Nurses check patients for speech clarity (slurring, </w:t>
      </w:r>
      <w:r w:rsidR="00390FFB">
        <w:lastRenderedPageBreak/>
        <w:t xml:space="preserve">impediments, and incoherence), touch sensitivity, mobility, and grip. </w:t>
      </w:r>
      <w:r w:rsidR="00904736">
        <w:t xml:space="preserve">AR rendering concepts of pupil dilation, eye movement, facial symmetry, and speech clarity </w:t>
      </w:r>
      <w:r w:rsidR="002B621C">
        <w:t>symptoms</w:t>
      </w:r>
      <w:r w:rsidR="00390FFB">
        <w:t xml:space="preserve"> will be </w:t>
      </w:r>
      <w:r w:rsidR="00904736">
        <w:t xml:space="preserve">shown </w:t>
      </w:r>
      <w:r w:rsidR="002B621C">
        <w:t>as proof of concept</w:t>
      </w:r>
      <w:r w:rsidR="00904736">
        <w:t xml:space="preserve"> in the prototype</w:t>
      </w:r>
      <w:r w:rsidR="00390FFB">
        <w:t xml:space="preserve">. </w:t>
      </w:r>
      <w:r w:rsidR="00904736" w:rsidRPr="004640F1">
        <w:rPr>
          <w:i/>
        </w:rPr>
        <w:t>AR Neuro Simulator</w:t>
      </w:r>
      <w:r w:rsidR="00904736">
        <w:t xml:space="preserve"> </w:t>
      </w:r>
      <w:r w:rsidR="00390FFB">
        <w:t xml:space="preserve">aims to </w:t>
      </w:r>
      <w:r w:rsidR="00904736">
        <w:t>increase students’ awareness and critical assessment skills</w:t>
      </w:r>
      <w:r w:rsidR="002705CC">
        <w:t xml:space="preserve"> through use of</w:t>
      </w:r>
      <w:r w:rsidR="00390FFB">
        <w:t xml:space="preserve"> realistic augmented simulations of neurological symptoms</w:t>
      </w:r>
      <w:r w:rsidR="002705CC">
        <w:t>. This experience should prepare students to respond to neurological impairments accurately and quickly.</w:t>
      </w:r>
    </w:p>
    <w:p w14:paraId="19E0132F" w14:textId="77777777" w:rsidR="00390FFB" w:rsidRDefault="00390FFB" w:rsidP="005D0B42">
      <w:pPr>
        <w:ind w:firstLine="0"/>
      </w:pPr>
    </w:p>
    <w:p w14:paraId="444CBEBA" w14:textId="77777777" w:rsidR="009E0559" w:rsidRDefault="00390FFB" w:rsidP="005D0B42">
      <w:pPr>
        <w:ind w:firstLine="0"/>
        <w:rPr>
          <w:i/>
        </w:rPr>
      </w:pPr>
      <w:r>
        <w:rPr>
          <w:i/>
        </w:rPr>
        <w:t>Learning</w:t>
      </w:r>
      <w:r w:rsidR="009E0559">
        <w:rPr>
          <w:i/>
        </w:rPr>
        <w:t xml:space="preserve"> </w:t>
      </w:r>
      <w:r w:rsidR="00BB78F4">
        <w:rPr>
          <w:i/>
        </w:rPr>
        <w:t xml:space="preserve">Theories and Practices </w:t>
      </w:r>
    </w:p>
    <w:p w14:paraId="4F3DB871" w14:textId="0838816E" w:rsidR="00390FFB" w:rsidRDefault="009E0559" w:rsidP="005D0B42">
      <w:pPr>
        <w:ind w:firstLine="0"/>
      </w:pPr>
      <w:r>
        <w:tab/>
        <w:t>Associate level nursin</w:t>
      </w:r>
      <w:r w:rsidR="004D651D">
        <w:t xml:space="preserve">g students in their second year (final semester) </w:t>
      </w:r>
      <w:r>
        <w:t>of the nursing program</w:t>
      </w:r>
      <w:r w:rsidR="002705CC">
        <w:t xml:space="preserve"> at SUNY Ulster</w:t>
      </w:r>
      <w:r>
        <w:t xml:space="preserve"> should have an understanding of how to perform Neurocheck assessments. </w:t>
      </w:r>
      <w:r w:rsidR="002705CC">
        <w:t>These s</w:t>
      </w:r>
      <w:r>
        <w:t xml:space="preserve">tudents have technical level skills and experience working with </w:t>
      </w:r>
      <w:r w:rsidR="004D651D">
        <w:t>HPS</w:t>
      </w:r>
      <w:r>
        <w:t xml:space="preserve"> </w:t>
      </w:r>
      <w:r w:rsidR="002705CC">
        <w:t xml:space="preserve">and lower-fidelity </w:t>
      </w:r>
      <w:r>
        <w:t xml:space="preserve">manikins </w:t>
      </w:r>
      <w:r w:rsidR="002705CC">
        <w:t>in labs</w:t>
      </w:r>
      <w:r>
        <w:t>. Students have also worked with iPads</w:t>
      </w:r>
      <w:r w:rsidR="002705CC">
        <w:t xml:space="preserve"> provided by the college</w:t>
      </w:r>
      <w:r>
        <w:t xml:space="preserve">. </w:t>
      </w:r>
      <w:r w:rsidR="002705CC">
        <w:t>Since labs are simulated environments that use different mediums to run simulations,</w:t>
      </w:r>
      <w:r>
        <w:t xml:space="preserve"> students </w:t>
      </w:r>
      <w:r w:rsidR="002705CC">
        <w:t xml:space="preserve">are familiar with a </w:t>
      </w:r>
      <w:r>
        <w:t xml:space="preserve">MR (mixed reality) environment. </w:t>
      </w:r>
      <w:r w:rsidR="002705CC">
        <w:t>T</w:t>
      </w:r>
      <w:r>
        <w:t>hese students have worked within a real-ward setting</w:t>
      </w:r>
      <w:r w:rsidR="002705CC">
        <w:t xml:space="preserve"> (hospital)</w:t>
      </w:r>
      <w:r>
        <w:t xml:space="preserve"> with real patients</w:t>
      </w:r>
      <w:r w:rsidR="002705CC">
        <w:t>. They have experience</w:t>
      </w:r>
      <w:r>
        <w:t xml:space="preserve"> interacting and performing tasks </w:t>
      </w:r>
      <w:r w:rsidR="002705CC">
        <w:t>on real people (</w:t>
      </w:r>
      <w:r>
        <w:t>under the supervision of the instructor</w:t>
      </w:r>
      <w:r w:rsidR="002705CC">
        <w:t>).</w:t>
      </w:r>
      <w:r>
        <w:t xml:space="preserve"> </w:t>
      </w:r>
      <w:r w:rsidR="002705CC">
        <w:t xml:space="preserve">It is expected that fourth semester students </w:t>
      </w:r>
      <w:r>
        <w:t xml:space="preserve">should have an understanding of social, ethical, and task-oriented requirements and standards to which they must adhere to. A nursing clinical simulation </w:t>
      </w:r>
      <w:r w:rsidR="002705CC">
        <w:t xml:space="preserve">lab </w:t>
      </w:r>
      <w:r>
        <w:t xml:space="preserve">is a Situated Learning Environment (Nelson B., (2013)) and should aim to replicate a real hospital/ward setting that is interactive and social. Augmented Reality should be used as a device within a Situated Learning Environment that enhances and contributes to the authenticity of the learning environment. </w:t>
      </w:r>
      <w:r w:rsidR="00BB78F4">
        <w:t xml:space="preserve">Within a Clinical Simulation Environment, students build on their previous Neurocheck assessments to gain an understanding of the patient’s condition over a timeline. Students are </w:t>
      </w:r>
      <w:r w:rsidR="00BB78F4">
        <w:lastRenderedPageBreak/>
        <w:t xml:space="preserve">expected to interact with both the patient and their fellow peers to give reports that describe the condition of the patient (improving, declining, </w:t>
      </w:r>
      <w:r w:rsidR="00B90C16">
        <w:t>and no</w:t>
      </w:r>
      <w:r w:rsidR="00BB78F4">
        <w:t xml:space="preserve"> change). </w:t>
      </w:r>
      <w:r w:rsidR="002705CC">
        <w:t>C</w:t>
      </w:r>
      <w:r w:rsidR="00BB78F4">
        <w:t>onstructivism/socio-constructivism theories apply to this learning environment and assist in capturing the goals of learning.</w:t>
      </w:r>
      <w:r w:rsidR="00E05141">
        <w:t xml:space="preserve"> The Constructivism theory</w:t>
      </w:r>
      <w:r w:rsidR="00C370FA">
        <w:t xml:space="preserve"> (Piaget, J., (2013)</w:t>
      </w:r>
      <w:r w:rsidR="004640F1">
        <w:t>)</w:t>
      </w:r>
      <w:r w:rsidR="00E05141">
        <w:t xml:space="preserve"> </w:t>
      </w:r>
      <w:r w:rsidR="004640F1">
        <w:t xml:space="preserve">construes </w:t>
      </w:r>
      <w:r w:rsidR="00E05141">
        <w:t>that learning is an act of building, constructing and understanding knowledge based on internal knowledge and beliefs from previous experiences</w:t>
      </w:r>
      <w:r w:rsidR="007D3C6C">
        <w:t>.</w:t>
      </w:r>
      <w:r w:rsidR="00E05141">
        <w:t xml:space="preserve"> The social components of the</w:t>
      </w:r>
      <w:r w:rsidR="0083514F">
        <w:t xml:space="preserve"> clinical simulation lab</w:t>
      </w:r>
      <w:r w:rsidR="00E05141">
        <w:t xml:space="preserve"> environment </w:t>
      </w:r>
      <w:r w:rsidR="0083514F">
        <w:t>abridges to</w:t>
      </w:r>
      <w:r w:rsidR="00E05141">
        <w:t xml:space="preserve"> Socio-constructivism theory as well</w:t>
      </w:r>
      <w:r w:rsidR="0083514F">
        <w:t xml:space="preserve"> (</w:t>
      </w:r>
      <w:r w:rsidR="0083514F" w:rsidRPr="0083514F">
        <w:t>Vygotsky</w:t>
      </w:r>
      <w:r w:rsidR="0083514F">
        <w:t>, L.S., (</w:t>
      </w:r>
      <w:r w:rsidR="0022533A">
        <w:t>19</w:t>
      </w:r>
      <w:r w:rsidR="0022533A">
        <w:t>78</w:t>
      </w:r>
      <w:r w:rsidR="0083514F">
        <w:t>)</w:t>
      </w:r>
      <w:r w:rsidR="00E05141">
        <w:t xml:space="preserve">, in which </w:t>
      </w:r>
      <w:r w:rsidR="00FD576F" w:rsidRPr="00FD576F">
        <w:t>we learn by</w:t>
      </w:r>
      <w:r w:rsidR="00FD576F">
        <w:t xml:space="preserve"> both</w:t>
      </w:r>
      <w:r w:rsidR="00E05141" w:rsidRPr="00FD576F">
        <w:t xml:space="preserve"> </w:t>
      </w:r>
      <w:r w:rsidR="00FD576F">
        <w:t>interacting</w:t>
      </w:r>
      <w:r w:rsidR="00E05141" w:rsidRPr="00FD576F">
        <w:t xml:space="preserve"> and receiving</w:t>
      </w:r>
      <w:r w:rsidR="00FD576F">
        <w:t xml:space="preserve"> tangible</w:t>
      </w:r>
      <w:r w:rsidR="00E05141" w:rsidRPr="00FD576F">
        <w:t xml:space="preserve"> feedback from the</w:t>
      </w:r>
      <w:r w:rsidR="00FD576F">
        <w:t xml:space="preserve"> environment</w:t>
      </w:r>
      <w:r w:rsidR="00E05141" w:rsidRPr="00FD576F">
        <w:t xml:space="preserve"> and</w:t>
      </w:r>
      <w:r w:rsidR="00FD576F">
        <w:t xml:space="preserve"> through social interactions, by which we gain knowledge through</w:t>
      </w:r>
      <w:r w:rsidR="00E05141" w:rsidRPr="00FD576F">
        <w:t xml:space="preserve"> other people</w:t>
      </w:r>
      <w:r w:rsidR="00FD576F">
        <w:t>. These two facets of interaction aids us</w:t>
      </w:r>
      <w:r w:rsidR="00E05141" w:rsidRPr="00FD576F">
        <w:t xml:space="preserve"> </w:t>
      </w:r>
      <w:r w:rsidR="00FD576F">
        <w:t>to</w:t>
      </w:r>
      <w:r w:rsidR="00E05141" w:rsidRPr="00FD576F">
        <w:t xml:space="preserve"> build upon</w:t>
      </w:r>
      <w:r w:rsidR="00FD576F">
        <w:t xml:space="preserve"> previous experiences</w:t>
      </w:r>
      <w:r w:rsidR="00E05141" w:rsidRPr="00FD576F">
        <w:t xml:space="preserve"> and gain further insight</w:t>
      </w:r>
      <w:r w:rsidR="00FD576F" w:rsidRPr="00FD576F">
        <w:t xml:space="preserve">. </w:t>
      </w:r>
      <w:r w:rsidR="00E05141">
        <w:t>These two theories of learning</w:t>
      </w:r>
      <w:r w:rsidR="00FD576F">
        <w:t xml:space="preserve"> help to conceptualize a learning pedagogy for implementing AR into the simulation environment. Nurses are expected to think critically and apply previous knowledge to new information when conducting assessments. The theories of Piaget and Vygotsky are symbiotic with the </w:t>
      </w:r>
      <w:r w:rsidR="007716C3">
        <w:t>skill development needs of the clinical simulation lab. AR supported learning should be developed with the same foundational ideals.</w:t>
      </w:r>
      <w:r w:rsidR="00E05141">
        <w:t xml:space="preserve"> Through active use of these two related theories, an Augmented Reality device should aid the student in gaining new insights and information for which they can apply to </w:t>
      </w:r>
      <w:r w:rsidR="00B90C16">
        <w:t>previous knowledge from reports and assessments in order to make critical decisions in care plans moving forward. Augmented Reality shoul</w:t>
      </w:r>
      <w:r w:rsidR="004D651D">
        <w:t xml:space="preserve">d also be a collaborative tool </w:t>
      </w:r>
      <w:r w:rsidR="00B90C16">
        <w:t xml:space="preserve">in which multiple students can access and interact </w:t>
      </w:r>
      <w:r w:rsidR="004D651D">
        <w:t xml:space="preserve">with </w:t>
      </w:r>
      <w:r w:rsidR="007716C3">
        <w:t xml:space="preserve">peers and instructors </w:t>
      </w:r>
      <w:r w:rsidR="00B90C16">
        <w:t xml:space="preserve">to discuss observations </w:t>
      </w:r>
      <w:r w:rsidR="007716C3">
        <w:t xml:space="preserve">made </w:t>
      </w:r>
      <w:r w:rsidR="00B90C16">
        <w:t>during assessments. A</w:t>
      </w:r>
      <w:r w:rsidR="007716C3">
        <w:t xml:space="preserve"> </w:t>
      </w:r>
      <w:r w:rsidR="00B90C16">
        <w:t xml:space="preserve">simulated nursing clinical environment is a </w:t>
      </w:r>
      <w:r w:rsidR="004D651D">
        <w:t>discovery learning environment. T</w:t>
      </w:r>
      <w:r w:rsidR="00B90C16">
        <w:t xml:space="preserve">his environment expands upon the principles of a situated practice into a deeper version of learning through exploration (Pappas, C., (2014)). </w:t>
      </w:r>
      <w:r w:rsidR="00743D14">
        <w:t xml:space="preserve">This inquiry based method of instruction was developed by Jerome Bruner and is meant to encourage learners </w:t>
      </w:r>
      <w:r w:rsidR="00743D14">
        <w:lastRenderedPageBreak/>
        <w:t xml:space="preserve">to build on past experiences and knowledge through intuition, imagination and </w:t>
      </w:r>
      <w:r w:rsidR="004D651D">
        <w:t>c</w:t>
      </w:r>
      <w:r w:rsidR="00743D14">
        <w:t xml:space="preserve">reativity (Pappas, C., (2014)). Students working within these environments should be actively seeking answers and solutions by searching for new information, facts, and correlations between old and new knowledge. Students have an active role within their own learning and as such, a discovery learning environment should not be passive. This theory bodes well to the overall goals of curriculum for nursing assessments where students should strive to learn more and trust their own </w:t>
      </w:r>
      <w:r w:rsidR="004D651D">
        <w:t>intuition</w:t>
      </w:r>
      <w:r w:rsidR="00743D14">
        <w:t xml:space="preserve"> in order to gain confidence in their skills and enhance critical thinking capabilities. Augmented Reality fits into this learning environment by encouraging students to take additional steps in their evaluations by witnessing the augmented conditions and applying the augmentation </w:t>
      </w:r>
      <w:r w:rsidR="004D651D">
        <w:t xml:space="preserve">experience </w:t>
      </w:r>
      <w:r w:rsidR="00743D14">
        <w:t xml:space="preserve">as they see fit. Augmented Reality </w:t>
      </w:r>
      <w:r w:rsidR="007716C3">
        <w:t xml:space="preserve">requires </w:t>
      </w:r>
      <w:r w:rsidR="00743D14">
        <w:t>interactivity</w:t>
      </w:r>
      <w:r w:rsidR="007716C3">
        <w:t>.</w:t>
      </w:r>
      <w:r w:rsidR="00743D14">
        <w:t xml:space="preserve"> </w:t>
      </w:r>
      <w:r w:rsidR="007716C3">
        <w:t>T</w:t>
      </w:r>
      <w:r w:rsidR="004D651D">
        <w:t xml:space="preserve">he </w:t>
      </w:r>
      <w:r w:rsidR="007716C3">
        <w:t xml:space="preserve">AR </w:t>
      </w:r>
      <w:r w:rsidR="00743D14">
        <w:t xml:space="preserve">renderings do not give the answers passively but requires students to consider their experience and apply that knowledge accordingly. </w:t>
      </w:r>
      <w:r w:rsidR="007716C3">
        <w:t>AR</w:t>
      </w:r>
      <w:r w:rsidR="00743D14">
        <w:t xml:space="preserve"> applies to a core principle in </w:t>
      </w:r>
      <w:r w:rsidR="004D651D">
        <w:t xml:space="preserve">the </w:t>
      </w:r>
      <w:r w:rsidR="00743D14">
        <w:t xml:space="preserve">discovery learning model in which students can learn through failure. </w:t>
      </w:r>
      <w:r w:rsidR="00743D14" w:rsidRPr="00743D14">
        <w:rPr>
          <w:i/>
        </w:rPr>
        <w:t>“Learning doesn’t only occur when we find the right answers but also through failure. Discovery learning does not focus on finding the right end result but the new things we discover in the process – and it’s the instructors responsibility to provide feedback since without it learning is incomplete”</w:t>
      </w:r>
      <w:r w:rsidR="00743D14">
        <w:t xml:space="preserve"> (Pappas, C., (2014)</w:t>
      </w:r>
      <w:r w:rsidR="004D651D">
        <w:t>, par.3</w:t>
      </w:r>
      <w:r w:rsidR="00743D14">
        <w:t xml:space="preserve">). Use of Augmented Reality allows instructors to assess students’ critical thinking capabilities through observation of a students’ actions based on their experience with the AR (e.g. if the student witnessed a serious condition in the rendering and </w:t>
      </w:r>
      <w:r w:rsidR="004D651D">
        <w:t xml:space="preserve">if they then </w:t>
      </w:r>
      <w:r w:rsidR="00743D14">
        <w:t xml:space="preserve">took the proper steps to address the condition). Any gaps in the </w:t>
      </w:r>
      <w:r w:rsidR="00042828">
        <w:t>students’</w:t>
      </w:r>
      <w:r w:rsidR="00743D14">
        <w:t xml:space="preserve"> assessment can be corrected through proper feedback</w:t>
      </w:r>
      <w:r w:rsidR="004D651D">
        <w:t xml:space="preserve"> from</w:t>
      </w:r>
      <w:r w:rsidR="00743D14">
        <w:t xml:space="preserve"> the instructor who bears witness to these mistakes. </w:t>
      </w:r>
      <w:r w:rsidR="00042828">
        <w:t xml:space="preserve">As such, instructors will be able to control augmented case scenarios and </w:t>
      </w:r>
      <w:r w:rsidR="00772F0F">
        <w:t xml:space="preserve">evaluate a formal assessment submittedby the student at the completion of their </w:t>
      </w:r>
      <w:r w:rsidR="00772F0F">
        <w:lastRenderedPageBreak/>
        <w:t>AR assignment.</w:t>
      </w:r>
      <w:r w:rsidR="00042828">
        <w:t xml:space="preserve"> </w:t>
      </w:r>
      <w:r w:rsidR="00772F0F">
        <w:t>Instructors can evaluate this assessment and</w:t>
      </w:r>
      <w:r w:rsidR="00042828">
        <w:t xml:space="preserve"> </w:t>
      </w:r>
      <w:r w:rsidR="00772F0F">
        <w:t xml:space="preserve">give </w:t>
      </w:r>
      <w:r w:rsidR="00042828">
        <w:t xml:space="preserve">feedback to aid in the students’ </w:t>
      </w:r>
      <w:r w:rsidR="00772F0F">
        <w:t xml:space="preserve">learning development. </w:t>
      </w:r>
    </w:p>
    <w:p w14:paraId="1CBDDDCC" w14:textId="77777777" w:rsidR="009E0559" w:rsidRDefault="009E0559" w:rsidP="005D0B42">
      <w:pPr>
        <w:ind w:firstLine="0"/>
        <w:rPr>
          <w:i/>
        </w:rPr>
      </w:pPr>
    </w:p>
    <w:p w14:paraId="3AF2952E" w14:textId="77777777" w:rsidR="00042828" w:rsidRDefault="00042828" w:rsidP="005D0B42">
      <w:pPr>
        <w:ind w:firstLine="0"/>
        <w:rPr>
          <w:i/>
        </w:rPr>
      </w:pPr>
      <w:r>
        <w:rPr>
          <w:i/>
        </w:rPr>
        <w:t>Research and Design of Augmented Reality Neurocheck Prototype</w:t>
      </w:r>
    </w:p>
    <w:p w14:paraId="0751D6CA" w14:textId="5490F5C6" w:rsidR="00C56527" w:rsidRDefault="00042828" w:rsidP="005D0B42">
      <w:pPr>
        <w:ind w:firstLine="0"/>
      </w:pPr>
      <w:r>
        <w:tab/>
      </w:r>
      <w:r w:rsidR="00772F0F">
        <w:t xml:space="preserve">The prototype development for AR Neuro Simulator has two unique requirements. The prototype should be evaluated not just for functionality, interactivity and desirability but also evaluate its ability to support learning in the clinical simulation lab. As a tool of learning development, </w:t>
      </w:r>
      <w:r>
        <w:t xml:space="preserve">the ADDIE Model of Instructional Design </w:t>
      </w:r>
      <w:r w:rsidR="00772F0F">
        <w:t xml:space="preserve">supports not just the technical development of the prototype but also the learning needs. </w:t>
      </w:r>
      <w:r w:rsidR="00513DD2">
        <w:t xml:space="preserve"> Equal emphasis will also be given to the </w:t>
      </w:r>
      <w:r w:rsidR="00772F0F">
        <w:t>AGILE model, a common model followed for technology development</w:t>
      </w:r>
      <w:r w:rsidR="00513DD2">
        <w:t>. AGILE models the circular process of rapid prototyping and evaluating each stage of design within the apps development. The two models are similar in structure and theory. The AGILE method constructs the process of development by completing development in multiple stages and evaluating each stage before moving on to the next through a process of testing (such as prototyping) and evaluation (</w:t>
      </w:r>
      <w:r w:rsidR="00513DD2" w:rsidRPr="00513DD2">
        <w:t>Gonçalves</w:t>
      </w:r>
      <w:r w:rsidR="00513DD2">
        <w:t>, L., (</w:t>
      </w:r>
      <w:r w:rsidR="0022533A">
        <w:t>2019</w:t>
      </w:r>
      <w:r w:rsidR="00513DD2">
        <w:t xml:space="preserve">)). </w:t>
      </w:r>
      <w:r>
        <w:t xml:space="preserve">The ADDIE model stands for </w:t>
      </w:r>
      <w:r w:rsidRPr="00B744B6">
        <w:rPr>
          <w:i/>
        </w:rPr>
        <w:t>“Analysis, Design, Development, Implementation, and Eva</w:t>
      </w:r>
      <w:r w:rsidR="00E966B6" w:rsidRPr="00B744B6">
        <w:rPr>
          <w:i/>
        </w:rPr>
        <w:t xml:space="preserve">luation” </w:t>
      </w:r>
      <w:r w:rsidR="00CD6A02" w:rsidRPr="00CD6A02">
        <w:t>(</w:t>
      </w:r>
      <w:r w:rsidR="00CD6A02">
        <w:t>Culatta, R., (2019))</w:t>
      </w:r>
      <w:r w:rsidR="00E966B6">
        <w:t xml:space="preserve">. </w:t>
      </w:r>
      <w:r>
        <w:t>The initial analysis of this project will incorporate informal observations of the environment by visiting the cl</w:t>
      </w:r>
      <w:r w:rsidR="004D651D">
        <w:t xml:space="preserve">assroom environment and observing </w:t>
      </w:r>
      <w:r>
        <w:t>students perf</w:t>
      </w:r>
      <w:r w:rsidR="004D651D">
        <w:t>orming tasks within</w:t>
      </w:r>
      <w:r>
        <w:t xml:space="preserve"> this space. Working with key staff members of the nursing department (i.e. the Department chair and instructors) will help define student capabilities and instructional demands that th</w:t>
      </w:r>
      <w:r w:rsidR="004D651D">
        <w:t>e AR application should help fill</w:t>
      </w:r>
      <w:r>
        <w:t>.</w:t>
      </w:r>
      <w:r w:rsidR="00E966B6">
        <w:t xml:space="preserve"> This also incorporates the </w:t>
      </w:r>
      <w:r w:rsidR="00E966B6" w:rsidRPr="004D651D">
        <w:rPr>
          <w:i/>
        </w:rPr>
        <w:t>AR Five Pillars of Design</w:t>
      </w:r>
      <w:r w:rsidR="00E966B6">
        <w:t>, in which the first step is to understand the environment and users in order to develop an AR model that fits the environment and its users.</w:t>
      </w:r>
      <w:r>
        <w:t xml:space="preserve"> Understanding these foundational elements is a necessary step in the ADDIE model </w:t>
      </w:r>
      <w:r w:rsidR="00E966B6">
        <w:t xml:space="preserve">and AR </w:t>
      </w:r>
      <w:r w:rsidR="00E966B6">
        <w:lastRenderedPageBreak/>
        <w:t xml:space="preserve">design pillars </w:t>
      </w:r>
      <w:r>
        <w:t>to incorporate into the Prototype design. The digital prototype design</w:t>
      </w:r>
      <w:r w:rsidR="00E966B6">
        <w:t xml:space="preserve"> incorporates the next</w:t>
      </w:r>
      <w:r w:rsidR="002B621C">
        <w:t xml:space="preserve"> step in the ADDIE model – </w:t>
      </w:r>
      <w:r w:rsidR="00E966B6" w:rsidRPr="002B621C">
        <w:rPr>
          <w:i/>
        </w:rPr>
        <w:t>Design</w:t>
      </w:r>
      <w:r w:rsidR="002B621C">
        <w:t>.</w:t>
      </w:r>
      <w:r w:rsidR="00E966B6">
        <w:t xml:space="preserve"> The prototype</w:t>
      </w:r>
      <w:r>
        <w:t xml:space="preserve"> will incorporate the interactivity, content, visual and technical components of a final </w:t>
      </w:r>
      <w:r w:rsidR="00E966B6">
        <w:t xml:space="preserve">AR </w:t>
      </w:r>
      <w:r>
        <w:t xml:space="preserve">product </w:t>
      </w:r>
      <w:r w:rsidR="00E966B6">
        <w:t xml:space="preserve">concept and </w:t>
      </w:r>
      <w:r>
        <w:t>can be developed rapidly.</w:t>
      </w:r>
      <w:r w:rsidR="00513DD2">
        <w:t xml:space="preserve"> This stage also follows the model of AGILE development and will be considered as the first stage in the AGILE process.</w:t>
      </w:r>
      <w:r>
        <w:t xml:space="preserve"> Prototypes help to </w:t>
      </w:r>
      <w:r w:rsidR="00E966B6">
        <w:t>explain and elaborate on functionality and technical components of a product</w:t>
      </w:r>
      <w:r w:rsidR="00513DD2">
        <w:t>.</w:t>
      </w:r>
      <w:r w:rsidR="00E966B6">
        <w:t xml:space="preserve"> </w:t>
      </w:r>
      <w:r w:rsidR="00513DD2">
        <w:t>B</w:t>
      </w:r>
      <w:r w:rsidR="00E966B6">
        <w:t>enefits of</w:t>
      </w:r>
      <w:r w:rsidR="00513DD2">
        <w:t xml:space="preserve"> prototyping</w:t>
      </w:r>
      <w:r w:rsidR="00E966B6">
        <w:t xml:space="preserve"> </w:t>
      </w:r>
      <w:r w:rsidR="005345B0">
        <w:t xml:space="preserve">are the allowance to </w:t>
      </w:r>
      <w:r w:rsidR="00E966B6">
        <w:t>mak</w:t>
      </w:r>
      <w:r w:rsidR="005345B0">
        <w:t>e</w:t>
      </w:r>
      <w:r w:rsidR="00E966B6">
        <w:t xml:space="preserve"> adjustments based on testing</w:t>
      </w:r>
      <w:r w:rsidR="005345B0">
        <w:t xml:space="preserve"> easily</w:t>
      </w:r>
      <w:r w:rsidR="00E966B6">
        <w:t xml:space="preserve"> without having to scrap significant development time</w:t>
      </w:r>
      <w:r w:rsidR="005345B0">
        <w:t xml:space="preserve"> and money</w:t>
      </w:r>
      <w:r w:rsidR="00E966B6">
        <w:t xml:space="preserve">. </w:t>
      </w:r>
      <w:r w:rsidR="00C56527">
        <w:t>The n</w:t>
      </w:r>
      <w:r w:rsidR="002B621C">
        <w:t xml:space="preserve">ext step in the ADDIE model is </w:t>
      </w:r>
      <w:r w:rsidR="00C56527" w:rsidRPr="002B621C">
        <w:rPr>
          <w:i/>
        </w:rPr>
        <w:t>Development</w:t>
      </w:r>
      <w:r w:rsidR="00C56527">
        <w:t>. This stage allows for testing, debugging and adjustments before implementation. In this phase, the prototype will be test</w:t>
      </w:r>
      <w:r w:rsidR="00315223">
        <w:t>ed</w:t>
      </w:r>
      <w:r w:rsidR="00C56527">
        <w:t xml:space="preserve"> using a method of participatory design research. Participatory design research is a method of user design research that brings all stakeholders (in this case nursing instructors and students) into the design process. This allows for developers and designers to better understand and meet the needs of multiple users. This participatory design research will include a demonstration of the digital prototype from the design phase to both instructors and students and open a dialogue to better understand how they feel about the concept and receive feedback for further design and development. This participatory design research will also include two survey questionnaires to </w:t>
      </w:r>
      <w:r w:rsidR="005D5CF8">
        <w:t xml:space="preserve">serve as the evaluation phase of the ADDIE process and </w:t>
      </w:r>
      <w:r w:rsidR="00C56527">
        <w:t xml:space="preserve">help capture opinions and document feedback from both participating students and instructors who participated in the prototype demonstration. </w:t>
      </w:r>
      <w:r w:rsidR="005D5CF8">
        <w:t xml:space="preserve">Feedback from these evaluations can be </w:t>
      </w:r>
      <w:r w:rsidR="005345B0">
        <w:t xml:space="preserve">considered for design iterations to move onto the next stages in AGILE until the product is ready to launch. </w:t>
      </w:r>
    </w:p>
    <w:p w14:paraId="69A9A506" w14:textId="77777777" w:rsidR="005D5CF8" w:rsidRDefault="005D5CF8" w:rsidP="005D0B42">
      <w:pPr>
        <w:ind w:firstLine="0"/>
      </w:pPr>
    </w:p>
    <w:p w14:paraId="6A610E9F" w14:textId="77777777" w:rsidR="005345B0" w:rsidRDefault="005345B0" w:rsidP="005D0B42">
      <w:pPr>
        <w:ind w:firstLine="0"/>
      </w:pPr>
    </w:p>
    <w:p w14:paraId="2624918D" w14:textId="77777777" w:rsidR="005345B0" w:rsidRDefault="005345B0" w:rsidP="005D0B42">
      <w:pPr>
        <w:ind w:firstLine="0"/>
      </w:pPr>
    </w:p>
    <w:p w14:paraId="2C2CC660" w14:textId="77777777" w:rsidR="005D5CF8" w:rsidRPr="005D5CF8" w:rsidRDefault="005D5CF8" w:rsidP="005D0B42">
      <w:pPr>
        <w:ind w:firstLine="0"/>
        <w:rPr>
          <w:i/>
        </w:rPr>
      </w:pPr>
      <w:r>
        <w:rPr>
          <w:i/>
        </w:rPr>
        <w:lastRenderedPageBreak/>
        <w:t>Benefits of Project</w:t>
      </w:r>
    </w:p>
    <w:p w14:paraId="4CC319A1" w14:textId="3EC23674" w:rsidR="00673500" w:rsidRDefault="005D5CF8" w:rsidP="00673500">
      <w:pPr>
        <w:ind w:firstLine="0"/>
      </w:pPr>
      <w:r>
        <w:tab/>
      </w:r>
      <w:r w:rsidR="005345B0">
        <w:t>A</w:t>
      </w:r>
      <w:r>
        <w:t xml:space="preserve"> Augmented Reality application that is customized to a learning environment is a process that is cyclical and time consuming. Development of an AR application of this magnitude extends beyond the available time for a</w:t>
      </w:r>
      <w:r w:rsidR="005345B0">
        <w:t xml:space="preserve"> MALET</w:t>
      </w:r>
      <w:r>
        <w:t xml:space="preserve"> final project to produce a completed application ready for implementation. However, these initial phases of design and research are imperative steps in the ADDIE</w:t>
      </w:r>
      <w:r w:rsidR="005345B0">
        <w:t xml:space="preserve"> and AGILE</w:t>
      </w:r>
      <w:r>
        <w:t xml:space="preserve"> process for development of the final product</w:t>
      </w:r>
      <w:r w:rsidR="002B621C">
        <w:t xml:space="preserve"> and creating a learning strategy using AR</w:t>
      </w:r>
      <w:r>
        <w:t>. This research and design phase will capture the needs and wants of nursing instructors</w:t>
      </w:r>
      <w:r w:rsidR="005345B0">
        <w:t>.</w:t>
      </w:r>
      <w:r>
        <w:t xml:space="preserve"> </w:t>
      </w:r>
      <w:r w:rsidR="005345B0">
        <w:t xml:space="preserve">Through prototyping and evaluations, important </w:t>
      </w:r>
      <w:r>
        <w:t>insight</w:t>
      </w:r>
      <w:r w:rsidR="005345B0">
        <w:t xml:space="preserve"> will be gained</w:t>
      </w:r>
      <w:r>
        <w:t xml:space="preserve"> </w:t>
      </w:r>
      <w:r w:rsidR="005345B0">
        <w:t>of how</w:t>
      </w:r>
      <w:r>
        <w:t xml:space="preserve"> </w:t>
      </w:r>
      <w:r w:rsidR="005345B0">
        <w:t xml:space="preserve">an </w:t>
      </w:r>
      <w:r>
        <w:t xml:space="preserve">Augmented Reality application of this </w:t>
      </w:r>
      <w:r w:rsidR="005345B0">
        <w:t>nature supports</w:t>
      </w:r>
      <w:r>
        <w:t xml:space="preserve"> </w:t>
      </w:r>
      <w:r w:rsidR="005345B0">
        <w:t>the</w:t>
      </w:r>
      <w:r>
        <w:t xml:space="preserve"> </w:t>
      </w:r>
      <w:r w:rsidR="005345B0">
        <w:t>clinical</w:t>
      </w:r>
      <w:r>
        <w:t xml:space="preserve"> simulat</w:t>
      </w:r>
      <w:r w:rsidR="005345B0">
        <w:t>ion lab</w:t>
      </w:r>
      <w:r>
        <w:t xml:space="preserve"> environment in a nursing college</w:t>
      </w:r>
      <w:r w:rsidR="005345B0">
        <w:t xml:space="preserve">. </w:t>
      </w:r>
      <w:r>
        <w:t xml:space="preserve">There are several components of this project that will present foundational knowledge </w:t>
      </w:r>
      <w:r w:rsidR="005345B0">
        <w:t xml:space="preserve">of </w:t>
      </w:r>
      <w:r>
        <w:t xml:space="preserve">not just </w:t>
      </w:r>
      <w:r w:rsidR="005345B0" w:rsidRPr="005345B0">
        <w:rPr>
          <w:i/>
        </w:rPr>
        <w:t>AR Neuro Simulator</w:t>
      </w:r>
      <w:r w:rsidR="005345B0">
        <w:t xml:space="preserve"> </w:t>
      </w:r>
      <w:r>
        <w:t xml:space="preserve">but the understanding of the capabilities and opinions of AR in medical simulation environments for further discussions and considerations by the educational community at large. Augmented Reality allows for enhancements, customization and exploration of our physical world by augmenting a computer interface over the physical environment using a device with a viewer (such as tablet, mobile device or AR headset). Augmented Reality provides expansive opportunities in educational environments. </w:t>
      </w:r>
      <w:r w:rsidR="004B1DFC">
        <w:t xml:space="preserve">This project has gained the support of the faculty and administration at SUNY Ulster where this participatory design </w:t>
      </w:r>
      <w:r w:rsidR="00315223">
        <w:t xml:space="preserve">study </w:t>
      </w:r>
      <w:r w:rsidR="004B1DFC">
        <w:t xml:space="preserve">and prototype development will be taking place. In order to follow ethical guidelines in survey participation and </w:t>
      </w:r>
      <w:r w:rsidR="001619E1">
        <w:t>conduct</w:t>
      </w:r>
      <w:r w:rsidR="004B1DFC">
        <w:t xml:space="preserve">, an IRB </w:t>
      </w:r>
      <w:r w:rsidR="002B621C">
        <w:t xml:space="preserve">was submitted and approved by SUNY Empire. </w:t>
      </w:r>
      <w:r w:rsidR="004B1DFC">
        <w:t xml:space="preserve">A letter documenting approval granted has been submitted to SUNY </w:t>
      </w:r>
      <w:r w:rsidR="002B621C">
        <w:t>Ulster and has been approved to work with students and instructors on campus</w:t>
      </w:r>
      <w:r w:rsidR="004B1DFC">
        <w:t xml:space="preserve">. </w:t>
      </w:r>
      <w:r w:rsidR="00673500">
        <w:t xml:space="preserve"> </w:t>
      </w:r>
    </w:p>
    <w:p w14:paraId="73BB1DA3" w14:textId="77777777" w:rsidR="005F32E8" w:rsidRDefault="005F32E8" w:rsidP="00673500">
      <w:pPr>
        <w:ind w:firstLine="0"/>
      </w:pPr>
    </w:p>
    <w:p w14:paraId="7D4FDB1E" w14:textId="77777777" w:rsidR="001619E1" w:rsidRDefault="001619E1" w:rsidP="00673500">
      <w:pPr>
        <w:ind w:firstLine="0"/>
      </w:pPr>
    </w:p>
    <w:p w14:paraId="6C6CE27C" w14:textId="77777777" w:rsidR="005F32E8" w:rsidRDefault="005F32E8" w:rsidP="005F32E8">
      <w:pPr>
        <w:ind w:firstLine="0"/>
        <w:rPr>
          <w:i/>
        </w:rPr>
      </w:pPr>
      <w:r>
        <w:rPr>
          <w:i/>
        </w:rPr>
        <w:lastRenderedPageBreak/>
        <w:t xml:space="preserve">Goals and Objectives </w:t>
      </w:r>
    </w:p>
    <w:p w14:paraId="28399B05" w14:textId="72DCF643" w:rsidR="005F32E8" w:rsidRDefault="005F32E8" w:rsidP="005F32E8">
      <w:pPr>
        <w:ind w:firstLine="0"/>
      </w:pPr>
      <w:r>
        <w:tab/>
        <w:t xml:space="preserve">The goal of this project is to </w:t>
      </w:r>
      <w:r w:rsidR="002B621C">
        <w:t>develop a working prototype that can be used as the blueprint for a fully developed</w:t>
      </w:r>
      <w:r>
        <w:t xml:space="preserve"> </w:t>
      </w:r>
      <w:r w:rsidR="001619E1">
        <w:t>and published AR Neuro Simulator</w:t>
      </w:r>
      <w:r>
        <w:t xml:space="preserve"> application</w:t>
      </w:r>
      <w:r w:rsidR="001619E1">
        <w:t>.</w:t>
      </w:r>
      <w:r>
        <w:t xml:space="preserve"> </w:t>
      </w:r>
      <w:r w:rsidR="001619E1">
        <w:t xml:space="preserve">This stage of development will include the </w:t>
      </w:r>
      <w:r>
        <w:t>initial analysis</w:t>
      </w:r>
      <w:r w:rsidR="002B621C">
        <w:t xml:space="preserve"> of the learning environment</w:t>
      </w:r>
      <w:r>
        <w:t xml:space="preserve">, </w:t>
      </w:r>
      <w:r w:rsidR="002B621C">
        <w:t xml:space="preserve">development of a working </w:t>
      </w:r>
      <w:r>
        <w:t>prototype</w:t>
      </w:r>
      <w:r w:rsidR="002B621C">
        <w:t xml:space="preserve"> and conducting a demonstration and survey as part of a</w:t>
      </w:r>
      <w:r>
        <w:t xml:space="preserve"> participatory design study. This project will follow the ADDIE model of Instructional Design</w:t>
      </w:r>
      <w:r w:rsidR="001619E1">
        <w:t xml:space="preserve"> and AGILE process of development</w:t>
      </w:r>
      <w:r>
        <w:t>, and focus on the analysis, design, testing, and evaluation components needed for final development and implementation at a future time.</w:t>
      </w:r>
      <w:r w:rsidR="00315223">
        <w:t xml:space="preserve"> Following the SAMR framework, a plan of design will be developed in collaboration with the instructors at SUNY Ulster.</w:t>
      </w:r>
      <w:r>
        <w:t xml:space="preserve"> The following objectives are an imperative part of the process of development for the prototype design and participatory design study: </w:t>
      </w:r>
    </w:p>
    <w:p w14:paraId="44FCDEEA" w14:textId="77777777" w:rsidR="005F32E8" w:rsidRDefault="005F32E8" w:rsidP="00315223">
      <w:pPr>
        <w:pStyle w:val="ListParagraph"/>
        <w:numPr>
          <w:ilvl w:val="0"/>
          <w:numId w:val="13"/>
        </w:numPr>
        <w:spacing w:line="360" w:lineRule="auto"/>
      </w:pPr>
      <w:r>
        <w:t xml:space="preserve">Understand the environment and needs of the instructors and students through an initial analysis by observing the </w:t>
      </w:r>
      <w:r w:rsidR="00315223">
        <w:t xml:space="preserve">HPS </w:t>
      </w:r>
      <w:r>
        <w:t xml:space="preserve">manikins, environment, and </w:t>
      </w:r>
      <w:r w:rsidR="00DA2A01">
        <w:t xml:space="preserve">Neurocheck </w:t>
      </w:r>
      <w:r>
        <w:t xml:space="preserve">curriculum </w:t>
      </w:r>
      <w:r w:rsidR="00DA2A01">
        <w:t>to better understand and address how Augmented Reality can bridge gaps of learning.</w:t>
      </w:r>
    </w:p>
    <w:p w14:paraId="34009784" w14:textId="77777777" w:rsidR="00315223" w:rsidRDefault="00315223" w:rsidP="00315223">
      <w:pPr>
        <w:pStyle w:val="ListParagraph"/>
        <w:spacing w:line="360" w:lineRule="auto"/>
      </w:pPr>
    </w:p>
    <w:p w14:paraId="15C17AFF" w14:textId="21E06027" w:rsidR="005F32E8" w:rsidRDefault="005F32E8" w:rsidP="00315223">
      <w:pPr>
        <w:pStyle w:val="ListParagraph"/>
        <w:numPr>
          <w:ilvl w:val="0"/>
          <w:numId w:val="13"/>
        </w:numPr>
        <w:spacing w:line="360" w:lineRule="auto"/>
      </w:pPr>
      <w:r>
        <w:t xml:space="preserve">Develop a prototype that follows both technical standards of practice and </w:t>
      </w:r>
      <w:r w:rsidR="00DA2A01">
        <w:t>incorporates discovery</w:t>
      </w:r>
      <w:r>
        <w:t xml:space="preserve"> </w:t>
      </w:r>
      <w:r w:rsidR="00DA2A01">
        <w:t>and constructivism/</w:t>
      </w:r>
      <w:r>
        <w:t>socio-constructivism learning theories that aid in an inquiry-based</w:t>
      </w:r>
      <w:r w:rsidR="001619E1">
        <w:t xml:space="preserve"> discovery</w:t>
      </w:r>
      <w:r>
        <w:t xml:space="preserve"> learning environment to help expand knowledge and build critical thinking skills</w:t>
      </w:r>
      <w:r w:rsidR="00DA2A01">
        <w:t>.</w:t>
      </w:r>
      <w:r>
        <w:t xml:space="preserve"> </w:t>
      </w:r>
    </w:p>
    <w:p w14:paraId="3A984C86" w14:textId="77777777" w:rsidR="001605AF" w:rsidRDefault="001605AF" w:rsidP="001605AF">
      <w:pPr>
        <w:pStyle w:val="ListParagraph"/>
      </w:pPr>
    </w:p>
    <w:p w14:paraId="7FBC79E2" w14:textId="77777777" w:rsidR="001605AF" w:rsidRDefault="001605AF" w:rsidP="00315223">
      <w:pPr>
        <w:pStyle w:val="ListParagraph"/>
        <w:numPr>
          <w:ilvl w:val="0"/>
          <w:numId w:val="13"/>
        </w:numPr>
        <w:spacing w:line="360" w:lineRule="auto"/>
      </w:pPr>
      <w:r>
        <w:t>Incorporate a concept for a formal assessment component within the prototype design that allows instructors to assess their students learning experience using the application and provide feedback to students based on the assessment results.</w:t>
      </w:r>
    </w:p>
    <w:p w14:paraId="7C9CBEB2" w14:textId="77777777" w:rsidR="00315223" w:rsidRDefault="00315223" w:rsidP="00315223">
      <w:pPr>
        <w:spacing w:line="360" w:lineRule="auto"/>
        <w:ind w:firstLine="0"/>
      </w:pPr>
    </w:p>
    <w:p w14:paraId="244CAC93" w14:textId="77777777" w:rsidR="005F32E8" w:rsidRDefault="005F32E8" w:rsidP="00315223">
      <w:pPr>
        <w:pStyle w:val="ListParagraph"/>
        <w:numPr>
          <w:ilvl w:val="0"/>
          <w:numId w:val="13"/>
        </w:numPr>
        <w:spacing w:line="360" w:lineRule="auto"/>
      </w:pPr>
      <w:r>
        <w:t>Conduct a participatory design study that includes a demonstration of the</w:t>
      </w:r>
      <w:r w:rsidR="00DA2A01">
        <w:t xml:space="preserve"> Augmented Reality </w:t>
      </w:r>
      <w:r>
        <w:t>prototype</w:t>
      </w:r>
      <w:r w:rsidR="00DA2A01">
        <w:t xml:space="preserve"> and obtain feedback from multiple stakeholders (students and </w:t>
      </w:r>
      <w:r w:rsidR="00DA2A01">
        <w:lastRenderedPageBreak/>
        <w:t>instructors) in the form of discussions and formal survey evaluations in order to collect data for future design iterations and product development.</w:t>
      </w:r>
      <w:r>
        <w:t xml:space="preserve"> </w:t>
      </w:r>
    </w:p>
    <w:p w14:paraId="2C854B43" w14:textId="77777777" w:rsidR="00DA2A01" w:rsidRDefault="00DA2A01" w:rsidP="00DA2A01">
      <w:pPr>
        <w:ind w:firstLine="0"/>
      </w:pPr>
    </w:p>
    <w:p w14:paraId="10A5043D" w14:textId="77777777" w:rsidR="00315223" w:rsidRDefault="00315223" w:rsidP="00DA2A01">
      <w:pPr>
        <w:ind w:firstLine="0"/>
      </w:pPr>
    </w:p>
    <w:p w14:paraId="25A042CC" w14:textId="77777777" w:rsidR="00DA2A01" w:rsidRDefault="00DA2A01" w:rsidP="00DA2A01">
      <w:pPr>
        <w:ind w:firstLine="0"/>
        <w:rPr>
          <w:i/>
        </w:rPr>
      </w:pPr>
      <w:r>
        <w:rPr>
          <w:i/>
        </w:rPr>
        <w:t>Evaluations</w:t>
      </w:r>
    </w:p>
    <w:p w14:paraId="102F4D26" w14:textId="77777777" w:rsidR="00315223" w:rsidRDefault="00DA2A01" w:rsidP="00DA2A01">
      <w:pPr>
        <w:ind w:firstLine="0"/>
      </w:pPr>
      <w:r>
        <w:t>Evaluations are a critical part of the ADDIE process for Instructional Design and should be performed throughout each phase of the design and development process. Evaluations serve as important checks to ensure that product design and development are fitting the needs of the students, instructors, and curriculum requirements. The goals of evaluation for this project is to:</w:t>
      </w:r>
    </w:p>
    <w:p w14:paraId="01AF77C3" w14:textId="77777777" w:rsidR="00315223" w:rsidRDefault="00315223" w:rsidP="00DA2A01">
      <w:pPr>
        <w:ind w:firstLine="0"/>
      </w:pPr>
    </w:p>
    <w:p w14:paraId="439215DB" w14:textId="77777777" w:rsidR="0091293A" w:rsidRDefault="00DA2A01" w:rsidP="0091293A">
      <w:pPr>
        <w:pStyle w:val="ListParagraph"/>
        <w:numPr>
          <w:ilvl w:val="0"/>
          <w:numId w:val="13"/>
        </w:numPr>
        <w:spacing w:line="360" w:lineRule="auto"/>
      </w:pPr>
      <w:r>
        <w:t>Analyze the current learning environment and assess students and instructors needs to understand how an Augmented Reality app could be implemented into the clinical simulation environment</w:t>
      </w:r>
      <w:r w:rsidR="00B744B6">
        <w:t xml:space="preserve"> as the fi</w:t>
      </w:r>
      <w:r w:rsidR="0091293A">
        <w:t>rst stage of the ADDIE process, including working with instructors to develop assessment tools in the application to assess student’s performance.</w:t>
      </w:r>
    </w:p>
    <w:p w14:paraId="565D5E3B" w14:textId="77777777" w:rsidR="00315223" w:rsidRDefault="00315223" w:rsidP="00315223">
      <w:pPr>
        <w:pStyle w:val="ListParagraph"/>
        <w:spacing w:line="360" w:lineRule="auto"/>
      </w:pPr>
    </w:p>
    <w:p w14:paraId="56F4EEF3" w14:textId="77777777" w:rsidR="00DA2A01" w:rsidRDefault="00B744B6" w:rsidP="00315223">
      <w:pPr>
        <w:pStyle w:val="ListParagraph"/>
        <w:numPr>
          <w:ilvl w:val="0"/>
          <w:numId w:val="13"/>
        </w:numPr>
        <w:spacing w:line="360" w:lineRule="auto"/>
      </w:pPr>
      <w:r>
        <w:t>Obtain feedback through demonstration of a digital prototype and through a participatory design study that includes survey questionnaires to gain insight from multiple stakeholders.</w:t>
      </w:r>
      <w:r w:rsidR="00D77E28">
        <w:t xml:space="preserve"> An IRB has been improved by SUNY Empire to conduct surveys.</w:t>
      </w:r>
    </w:p>
    <w:p w14:paraId="0D7FC13D" w14:textId="77777777" w:rsidR="00315223" w:rsidRDefault="00315223" w:rsidP="00315223">
      <w:pPr>
        <w:spacing w:line="360" w:lineRule="auto"/>
        <w:ind w:firstLine="0"/>
      </w:pPr>
    </w:p>
    <w:p w14:paraId="7924F648" w14:textId="77777777" w:rsidR="00B744B6" w:rsidRDefault="00B744B6" w:rsidP="00315223">
      <w:pPr>
        <w:pStyle w:val="ListParagraph"/>
        <w:numPr>
          <w:ilvl w:val="0"/>
          <w:numId w:val="13"/>
        </w:numPr>
        <w:spacing w:line="360" w:lineRule="auto"/>
      </w:pPr>
      <w:r>
        <w:t>Evaluate if Augmented Reality enhances the learning environment and learning experience to bridge gaps in learning and lend to a situated learning</w:t>
      </w:r>
      <w:r w:rsidR="00315223">
        <w:t>/discovery learning</w:t>
      </w:r>
      <w:r>
        <w:t xml:space="preserve"> environment that incorporates attributes of a discovery learning/socio-constructivist theories through feedback obtained from surveys and observations.</w:t>
      </w:r>
    </w:p>
    <w:p w14:paraId="1A09200B" w14:textId="77777777" w:rsidR="001605AF" w:rsidRDefault="001605AF" w:rsidP="001605AF">
      <w:pPr>
        <w:pStyle w:val="ListParagraph"/>
      </w:pPr>
    </w:p>
    <w:p w14:paraId="6B1F1172" w14:textId="77777777" w:rsidR="001605AF" w:rsidRDefault="001605AF" w:rsidP="001605AF">
      <w:pPr>
        <w:pStyle w:val="ListParagraph"/>
        <w:spacing w:line="360" w:lineRule="auto"/>
      </w:pPr>
    </w:p>
    <w:p w14:paraId="21ED3F3F" w14:textId="77777777" w:rsidR="00B744B6" w:rsidRDefault="00B744B6" w:rsidP="00315223">
      <w:pPr>
        <w:pStyle w:val="ListParagraph"/>
        <w:numPr>
          <w:ilvl w:val="0"/>
          <w:numId w:val="13"/>
        </w:numPr>
        <w:spacing w:line="360" w:lineRule="auto"/>
      </w:pPr>
      <w:r>
        <w:t>Reiterate designs and expand content and functionality for future application development and implementation based on initial feedback</w:t>
      </w:r>
      <w:r w:rsidR="00315223">
        <w:t xml:space="preserve"> for the last phases of the ADDIE process</w:t>
      </w:r>
      <w:r>
        <w:t>.</w:t>
      </w:r>
    </w:p>
    <w:p w14:paraId="25A01F0B" w14:textId="77777777" w:rsidR="00315223" w:rsidRDefault="00315223" w:rsidP="00315223">
      <w:pPr>
        <w:spacing w:line="360" w:lineRule="auto"/>
      </w:pPr>
    </w:p>
    <w:p w14:paraId="0AD3A398" w14:textId="77777777" w:rsidR="00315223" w:rsidRDefault="00315223" w:rsidP="00315223">
      <w:pPr>
        <w:spacing w:line="360" w:lineRule="auto"/>
      </w:pPr>
    </w:p>
    <w:p w14:paraId="7437B357" w14:textId="77777777" w:rsidR="00B744B6" w:rsidRDefault="00B744B6" w:rsidP="00B744B6">
      <w:pPr>
        <w:ind w:firstLine="0"/>
        <w:rPr>
          <w:i/>
        </w:rPr>
      </w:pPr>
      <w:r>
        <w:rPr>
          <w:i/>
        </w:rPr>
        <w:t>Method</w:t>
      </w:r>
      <w:r w:rsidRPr="00B744B6">
        <w:rPr>
          <w:i/>
        </w:rPr>
        <w:t>s</w:t>
      </w:r>
    </w:p>
    <w:p w14:paraId="17E8087E" w14:textId="77777777" w:rsidR="00B744B6" w:rsidRDefault="00B744B6" w:rsidP="00B744B6">
      <w:pPr>
        <w:pStyle w:val="ListParagraph"/>
        <w:numPr>
          <w:ilvl w:val="0"/>
          <w:numId w:val="13"/>
        </w:numPr>
      </w:pPr>
      <w:r w:rsidRPr="00331B84">
        <w:rPr>
          <w:b/>
        </w:rPr>
        <w:t>Initial Analysis of Environment and Assessment of Needs</w:t>
      </w:r>
      <w:r>
        <w:t xml:space="preserve">: </w:t>
      </w:r>
      <w:r w:rsidR="00AD0CC3">
        <w:t>IRB approval by SUNY Empire and p</w:t>
      </w:r>
      <w:r>
        <w:t>ermission has been granted by SUNY Ulster to observe the simulated clinical setting and observe the students interacting with the manikins to evaluate the environment, students’ movements within the space and evaluate the current methods of interaction with manikins during Neurocheck assessments. This analysis serves as an informative ass</w:t>
      </w:r>
      <w:r w:rsidR="008A24F7">
        <w:t xml:space="preserve">essment of needs to incorporate into the prototype. </w:t>
      </w:r>
    </w:p>
    <w:p w14:paraId="3B9A953A" w14:textId="77777777" w:rsidR="006B52FF" w:rsidRPr="006B52FF" w:rsidRDefault="008A24F7" w:rsidP="00B744B6">
      <w:pPr>
        <w:pStyle w:val="ListParagraph"/>
        <w:numPr>
          <w:ilvl w:val="0"/>
          <w:numId w:val="13"/>
        </w:numPr>
      </w:pPr>
      <w:r w:rsidRPr="00331B84">
        <w:rPr>
          <w:b/>
        </w:rPr>
        <w:t>Content Development for Prototype:</w:t>
      </w:r>
      <w:r>
        <w:t xml:space="preserve"> Informal discussions with instructors to determine what components instructors would need in the interface and fu</w:t>
      </w:r>
      <w:r w:rsidR="00315223">
        <w:t xml:space="preserve">nctionality of the application and address questions such as </w:t>
      </w:r>
      <w:r w:rsidR="00315223" w:rsidRPr="00315223">
        <w:rPr>
          <w:i/>
        </w:rPr>
        <w:t>w</w:t>
      </w:r>
      <w:r w:rsidRPr="00315223">
        <w:rPr>
          <w:i/>
        </w:rPr>
        <w:t>hat level of neurological symptoms should be interfaced into the prototype for further evaluation during the demonstration?</w:t>
      </w:r>
    </w:p>
    <w:p w14:paraId="345BA88A" w14:textId="77777777" w:rsidR="008A24F7" w:rsidRDefault="006B52FF" w:rsidP="00B744B6">
      <w:pPr>
        <w:pStyle w:val="ListParagraph"/>
        <w:numPr>
          <w:ilvl w:val="0"/>
          <w:numId w:val="13"/>
        </w:numPr>
      </w:pPr>
      <w:r>
        <w:rPr>
          <w:b/>
        </w:rPr>
        <w:t xml:space="preserve">Development of an In-App </w:t>
      </w:r>
      <w:r w:rsidR="00AD0CC3">
        <w:rPr>
          <w:b/>
        </w:rPr>
        <w:t xml:space="preserve">Formal </w:t>
      </w:r>
      <w:r>
        <w:rPr>
          <w:b/>
        </w:rPr>
        <w:t xml:space="preserve">Assessment Feature: </w:t>
      </w:r>
      <w:r>
        <w:t>Working with the nursing instructors a</w:t>
      </w:r>
      <w:r w:rsidR="00AD0CC3">
        <w:t>t SUNY Ulster, I will develop a formal</w:t>
      </w:r>
      <w:r>
        <w:t xml:space="preserve"> assessment component within the AR Neur</w:t>
      </w:r>
      <w:r w:rsidR="00AD0CC3">
        <w:t>ocheck Application prototype to assess the students’</w:t>
      </w:r>
      <w:r>
        <w:t xml:space="preserve"> learning experience</w:t>
      </w:r>
      <w:r w:rsidR="00AD0CC3">
        <w:t>s</w:t>
      </w:r>
      <w:r>
        <w:t xml:space="preserve"> using AR simul</w:t>
      </w:r>
      <w:r w:rsidR="00AD0CC3">
        <w:t>ations of neurological symptoms and</w:t>
      </w:r>
      <w:r>
        <w:t xml:space="preserve"> assess </w:t>
      </w:r>
      <w:r w:rsidR="00AD0CC3">
        <w:t xml:space="preserve">students’ </w:t>
      </w:r>
      <w:r>
        <w:t>abilities to recognize these symptoms</w:t>
      </w:r>
      <w:r w:rsidR="00AD0CC3">
        <w:t>. This formal assessment</w:t>
      </w:r>
      <w:r>
        <w:t xml:space="preserve"> </w:t>
      </w:r>
      <w:r w:rsidR="00AD0CC3">
        <w:t>will be in the form of a nursing assessment report.</w:t>
      </w:r>
      <w:r w:rsidR="008A24F7">
        <w:t xml:space="preserve"> </w:t>
      </w:r>
    </w:p>
    <w:p w14:paraId="3B5D8123" w14:textId="77777777" w:rsidR="00331B84" w:rsidRDefault="008A24F7" w:rsidP="00315223">
      <w:pPr>
        <w:pStyle w:val="ListParagraph"/>
        <w:numPr>
          <w:ilvl w:val="0"/>
          <w:numId w:val="13"/>
        </w:numPr>
      </w:pPr>
      <w:r w:rsidRPr="00331B84">
        <w:rPr>
          <w:b/>
        </w:rPr>
        <w:t>Participatory Design Study:</w:t>
      </w:r>
      <w:r>
        <w:t xml:space="preserve"> Demonstrate</w:t>
      </w:r>
      <w:r w:rsidR="006B52FF">
        <w:t xml:space="preserve"> the AR Neurocheck application </w:t>
      </w:r>
      <w:r>
        <w:t xml:space="preserve">prototype to </w:t>
      </w:r>
      <w:r w:rsidR="006B52FF">
        <w:t>students and instructors</w:t>
      </w:r>
      <w:r>
        <w:t xml:space="preserve"> within the</w:t>
      </w:r>
      <w:r w:rsidR="006B52FF">
        <w:t xml:space="preserve"> simulated clinical environment to assess and evaluate their opinions and capabilities to utilize AR technology in this capacity.</w:t>
      </w:r>
      <w:r>
        <w:t xml:space="preserve"> Demonstration will include use of a ta</w:t>
      </w:r>
      <w:r w:rsidR="00315223">
        <w:t xml:space="preserve">blet device within the </w:t>
      </w:r>
      <w:r>
        <w:t xml:space="preserve">environment that demonstrates the visual components, content, and user flow through the device. In addition, </w:t>
      </w:r>
      <w:r w:rsidR="00AD0CC3">
        <w:t xml:space="preserve">3D </w:t>
      </w:r>
      <w:r>
        <w:t xml:space="preserve">animations </w:t>
      </w:r>
      <w:r w:rsidR="00AD0CC3">
        <w:t xml:space="preserve">played </w:t>
      </w:r>
      <w:r>
        <w:t xml:space="preserve">in the form of video files will serve as a demonstration of the augmented </w:t>
      </w:r>
      <w:r>
        <w:lastRenderedPageBreak/>
        <w:t xml:space="preserve">renderings that would be </w:t>
      </w:r>
      <w:r w:rsidR="00AD0CC3">
        <w:t>rendered</w:t>
      </w:r>
      <w:r>
        <w:t xml:space="preserve"> in the </w:t>
      </w:r>
      <w:r w:rsidR="00AD0CC3">
        <w:t xml:space="preserve">AR viewer in the </w:t>
      </w:r>
      <w:r>
        <w:t xml:space="preserve">final developed product. At the conclusion of the demonstration, feedback from </w:t>
      </w:r>
      <w:r w:rsidR="006B52FF">
        <w:t>both students and instructors will be obtained</w:t>
      </w:r>
      <w:r>
        <w:t xml:space="preserve"> through survey questionnaires</w:t>
      </w:r>
      <w:r w:rsidR="006B52FF">
        <w:t xml:space="preserve">. </w:t>
      </w:r>
    </w:p>
    <w:p w14:paraId="0D2FEEBD" w14:textId="77777777" w:rsidR="006B52FF" w:rsidRDefault="006B52FF" w:rsidP="006B52FF">
      <w:pPr>
        <w:pStyle w:val="ListParagraph"/>
      </w:pPr>
    </w:p>
    <w:p w14:paraId="02E68608" w14:textId="77777777" w:rsidR="00331B84" w:rsidRDefault="00331B84" w:rsidP="00331B84">
      <w:pPr>
        <w:ind w:firstLine="0"/>
        <w:rPr>
          <w:i/>
        </w:rPr>
      </w:pPr>
      <w:r>
        <w:rPr>
          <w:i/>
        </w:rPr>
        <w:t>Survey Questionnaires Sample (Part of Participatory Study)</w:t>
      </w:r>
    </w:p>
    <w:p w14:paraId="60B08B50" w14:textId="77777777" w:rsidR="00331B84" w:rsidRPr="002A33D3" w:rsidRDefault="00984BB2" w:rsidP="00331B84">
      <w:pPr>
        <w:ind w:firstLine="0"/>
      </w:pPr>
      <w:r>
        <w:t xml:space="preserve">An approval from SUNY Empire State College’s IRB was approved to conduct the participatory design study at SUNY Ulster. SUNY Ulster has accepted this IRB approval from Empire and has granted permission to work with their students and instructors. </w:t>
      </w:r>
      <w:r w:rsidR="002A33D3">
        <w:t xml:space="preserve">Survey questionnaires will be given to participating students and instructors at the end of the prototype demonstration. These surveys have been designed to be qualitative with the blending of open-ended and close-ended questions. In beginning of each survey, there is an ethical statement that reinforces that participation is voluntary and in no way affects grades or employment. Answers from these surveys will be used as part of the cyclical process of design iteration in order to develop a product that fits the objectives established above. These surveys are anonymous. Students and Instructors names will not be published with findings, however their age range and location of study and employment (instructors) will be listed in the study as the study is pursuant only to SUNY Ulster at this time. Findings will also be incorporated into the final presentation and paper at the conclusion of this project for the MALET program qualifications for graduation. Surveys should take no more than approximately 15 minutes to complete at maximum. </w:t>
      </w:r>
    </w:p>
    <w:p w14:paraId="6FDD74EC" w14:textId="77777777" w:rsidR="00546EF2" w:rsidRDefault="00546EF2" w:rsidP="00DA2A01">
      <w:pPr>
        <w:ind w:firstLine="0"/>
        <w:rPr>
          <w:i/>
        </w:rPr>
      </w:pPr>
    </w:p>
    <w:p w14:paraId="1DDB720E" w14:textId="77777777" w:rsidR="00546EF2" w:rsidRPr="002A33D3" w:rsidRDefault="00546EF2" w:rsidP="00DA2A01">
      <w:pPr>
        <w:ind w:firstLine="0"/>
        <w:rPr>
          <w:i/>
        </w:rPr>
      </w:pPr>
    </w:p>
    <w:p w14:paraId="06B3415B" w14:textId="77777777" w:rsidR="002A33D3" w:rsidRDefault="002A33D3" w:rsidP="002A33D3">
      <w:pPr>
        <w:ind w:firstLine="0"/>
        <w:rPr>
          <w:i/>
        </w:rPr>
      </w:pPr>
      <w:r w:rsidRPr="002A33D3">
        <w:rPr>
          <w:i/>
        </w:rPr>
        <w:t>Sample of Nursing Students’</w:t>
      </w:r>
      <w:r>
        <w:rPr>
          <w:i/>
        </w:rPr>
        <w:t xml:space="preserve"> Survey</w:t>
      </w:r>
    </w:p>
    <w:p w14:paraId="25DEF15D" w14:textId="77777777" w:rsidR="002A33D3" w:rsidRDefault="002A33D3" w:rsidP="002A33D3">
      <w:pPr>
        <w:ind w:firstLine="0"/>
        <w:rPr>
          <w:i/>
        </w:rPr>
      </w:pPr>
    </w:p>
    <w:p w14:paraId="74DE4430" w14:textId="77777777" w:rsidR="002A33D3" w:rsidRPr="002A33D3" w:rsidRDefault="00A6315C" w:rsidP="002A33D3">
      <w:pPr>
        <w:ind w:firstLine="0"/>
        <w:rPr>
          <w:rStyle w:val="Strong"/>
          <w:b w:val="0"/>
          <w:bCs w:val="0"/>
          <w:i/>
        </w:rPr>
      </w:pPr>
      <w:r>
        <w:rPr>
          <w:sz w:val="28"/>
          <w:szCs w:val="28"/>
        </w:rPr>
        <w:lastRenderedPageBreak/>
        <w:t>Nuero</w:t>
      </w:r>
      <w:r w:rsidR="002A33D3" w:rsidRPr="002A33D3">
        <w:rPr>
          <w:sz w:val="28"/>
          <w:szCs w:val="28"/>
        </w:rPr>
        <w:t xml:space="preserve">check Augmented Reality Prototype Design Survey </w:t>
      </w:r>
    </w:p>
    <w:p w14:paraId="0DEAE99D" w14:textId="77777777" w:rsidR="002A33D3" w:rsidRPr="002A33D3" w:rsidRDefault="002A33D3" w:rsidP="002A33D3">
      <w:pPr>
        <w:pStyle w:val="Subtitle"/>
        <w:rPr>
          <w:i/>
          <w:sz w:val="24"/>
          <w:szCs w:val="24"/>
        </w:rPr>
      </w:pPr>
      <w:r w:rsidRPr="002A33D3">
        <w:rPr>
          <w:i/>
          <w:sz w:val="24"/>
          <w:szCs w:val="24"/>
        </w:rPr>
        <w:t xml:space="preserve">Nursing Students </w:t>
      </w:r>
    </w:p>
    <w:p w14:paraId="0810EF66" w14:textId="77777777" w:rsidR="002A33D3" w:rsidRDefault="002A33D3" w:rsidP="002A33D3"/>
    <w:p w14:paraId="0CBCDAD9" w14:textId="77777777" w:rsidR="002A33D3" w:rsidRPr="002A33D3" w:rsidRDefault="002A33D3" w:rsidP="002A33D3">
      <w:pPr>
        <w:ind w:firstLine="0"/>
        <w:rPr>
          <w:sz w:val="22"/>
          <w:szCs w:val="22"/>
        </w:rPr>
      </w:pPr>
      <w:r w:rsidRPr="002A33D3">
        <w:rPr>
          <w:b/>
          <w:sz w:val="22"/>
          <w:szCs w:val="22"/>
        </w:rPr>
        <w:t>Participation number:</w:t>
      </w:r>
      <w:r w:rsidRPr="002A33D3">
        <w:rPr>
          <w:sz w:val="22"/>
          <w:szCs w:val="22"/>
        </w:rPr>
        <w:t xml:space="preserve"> _____________  </w:t>
      </w:r>
    </w:p>
    <w:p w14:paraId="4424728D" w14:textId="77777777" w:rsidR="002A33D3" w:rsidRPr="002A33D3" w:rsidRDefault="002A33D3" w:rsidP="002A33D3">
      <w:pPr>
        <w:ind w:firstLine="0"/>
        <w:rPr>
          <w:i/>
          <w:sz w:val="22"/>
          <w:szCs w:val="22"/>
        </w:rPr>
      </w:pPr>
      <w:r w:rsidRPr="002A33D3">
        <w:rPr>
          <w:b/>
          <w:sz w:val="22"/>
          <w:szCs w:val="22"/>
        </w:rPr>
        <w:t>What’s your age range?</w:t>
      </w:r>
      <w:r w:rsidRPr="002A33D3">
        <w:rPr>
          <w:sz w:val="22"/>
          <w:szCs w:val="22"/>
        </w:rPr>
        <w:t xml:space="preserve"> </w:t>
      </w:r>
      <w:r w:rsidRPr="002A33D3">
        <w:rPr>
          <w:i/>
          <w:sz w:val="22"/>
          <w:szCs w:val="22"/>
        </w:rPr>
        <w:t xml:space="preserve">(Please circle one. If you do not want to give this information, please circle “choose not to disclose”) </w:t>
      </w:r>
    </w:p>
    <w:p w14:paraId="454B5C25" w14:textId="77777777" w:rsidR="002A33D3" w:rsidRPr="002A33D3" w:rsidRDefault="002A33D3" w:rsidP="002A33D3">
      <w:pPr>
        <w:rPr>
          <w:i/>
          <w:sz w:val="20"/>
          <w:szCs w:val="20"/>
        </w:rPr>
      </w:pPr>
      <w:r w:rsidRPr="002A33D3">
        <w:rPr>
          <w:i/>
          <w:sz w:val="20"/>
          <w:szCs w:val="20"/>
        </w:rPr>
        <w:t>18 – 25             26 – 35           36 – 45         46 – 55         55+          Choose not to disclose</w:t>
      </w:r>
    </w:p>
    <w:p w14:paraId="771AD7DF" w14:textId="77777777" w:rsidR="002A33D3" w:rsidRDefault="002A33D3" w:rsidP="002A33D3"/>
    <w:p w14:paraId="5BD87D72" w14:textId="77777777" w:rsidR="002A33D3" w:rsidRPr="00BA0601" w:rsidRDefault="002A33D3" w:rsidP="002A33D3">
      <w:pPr>
        <w:ind w:firstLine="0"/>
        <w:rPr>
          <w:b/>
        </w:rPr>
      </w:pPr>
      <w:r w:rsidRPr="00BA0601">
        <w:rPr>
          <w:b/>
        </w:rPr>
        <w:t xml:space="preserve">Statement of Ethics and Instructions: </w:t>
      </w:r>
    </w:p>
    <w:p w14:paraId="1B516CF0" w14:textId="77777777" w:rsidR="002A33D3" w:rsidRPr="002A33D3" w:rsidRDefault="002A33D3" w:rsidP="002A33D3">
      <w:pPr>
        <w:rPr>
          <w:sz w:val="20"/>
          <w:szCs w:val="20"/>
        </w:rPr>
      </w:pPr>
      <w:r w:rsidRPr="002A33D3">
        <w:rPr>
          <w:sz w:val="20"/>
          <w:szCs w:val="20"/>
        </w:rPr>
        <w:t xml:space="preserve">Thank you for your participation! Your participation in this survey is 100% voluntary and is not a requirement by your instructors or institution. This survey will not affect your grades. At any time, if you wish to not answer a question, please choose “choose not to disclose” as an answer.  Your personal information will not be disclosed. Information from this survey may reference your participation number and age range selection. Your participation number is not linked to your personal information and is only for organizational and presentation purposes. Your answers will be used for further development of the application you saw today. Results will also be used in showcases and presentations at SUNY Empire as part of the MALET (Masters in Learning and Emerging Technologies) program’s final project. </w:t>
      </w:r>
    </w:p>
    <w:p w14:paraId="1DCCE398" w14:textId="77777777" w:rsidR="002A33D3" w:rsidRDefault="002A33D3" w:rsidP="002A33D3">
      <w:pPr>
        <w:ind w:firstLine="0"/>
      </w:pPr>
    </w:p>
    <w:p w14:paraId="5843FEBB" w14:textId="77777777" w:rsidR="002A33D3" w:rsidRPr="002A33D3" w:rsidRDefault="002A33D3" w:rsidP="002A33D3">
      <w:pPr>
        <w:rPr>
          <w:b/>
          <w:sz w:val="20"/>
          <w:szCs w:val="20"/>
        </w:rPr>
      </w:pPr>
      <w:r w:rsidRPr="002A33D3">
        <w:rPr>
          <w:b/>
          <w:sz w:val="20"/>
          <w:szCs w:val="20"/>
        </w:rPr>
        <w:t xml:space="preserve">Question 1: </w:t>
      </w:r>
    </w:p>
    <w:p w14:paraId="439034D5" w14:textId="77777777" w:rsidR="002A33D3" w:rsidRPr="002A33D3" w:rsidRDefault="002A33D3" w:rsidP="002A33D3">
      <w:pPr>
        <w:rPr>
          <w:sz w:val="20"/>
          <w:szCs w:val="20"/>
        </w:rPr>
      </w:pPr>
      <w:r w:rsidRPr="002A33D3">
        <w:rPr>
          <w:sz w:val="20"/>
          <w:szCs w:val="20"/>
        </w:rPr>
        <w:t>Before today’s demonstration, how familiar were you with Augmented Reality (AR)?</w:t>
      </w:r>
    </w:p>
    <w:p w14:paraId="0E47B49C" w14:textId="77777777" w:rsidR="002A33D3" w:rsidRPr="002A33D3" w:rsidRDefault="002A33D3" w:rsidP="002A33D3">
      <w:pPr>
        <w:pStyle w:val="ListParagraph"/>
        <w:numPr>
          <w:ilvl w:val="0"/>
          <w:numId w:val="14"/>
        </w:numPr>
        <w:spacing w:after="160" w:line="259" w:lineRule="auto"/>
        <w:rPr>
          <w:sz w:val="20"/>
          <w:szCs w:val="20"/>
        </w:rPr>
      </w:pPr>
      <w:r w:rsidRPr="002A33D3">
        <w:rPr>
          <w:sz w:val="20"/>
          <w:szCs w:val="20"/>
        </w:rPr>
        <w:t>No experience, hadn’t heard of it before today.</w:t>
      </w:r>
    </w:p>
    <w:p w14:paraId="6FE8875B" w14:textId="77777777" w:rsidR="002A33D3" w:rsidRPr="002A33D3" w:rsidRDefault="002A33D3" w:rsidP="002A33D3">
      <w:pPr>
        <w:pStyle w:val="ListParagraph"/>
        <w:numPr>
          <w:ilvl w:val="0"/>
          <w:numId w:val="14"/>
        </w:numPr>
        <w:spacing w:after="160" w:line="259" w:lineRule="auto"/>
        <w:rPr>
          <w:sz w:val="20"/>
          <w:szCs w:val="20"/>
        </w:rPr>
      </w:pPr>
      <w:r w:rsidRPr="002A33D3">
        <w:rPr>
          <w:sz w:val="20"/>
          <w:szCs w:val="20"/>
        </w:rPr>
        <w:t>Very little (may have seen in news, etc.)</w:t>
      </w:r>
    </w:p>
    <w:p w14:paraId="469DA139" w14:textId="77777777" w:rsidR="002A33D3" w:rsidRPr="002A33D3" w:rsidRDefault="002A33D3" w:rsidP="002A33D3">
      <w:pPr>
        <w:pStyle w:val="ListParagraph"/>
        <w:numPr>
          <w:ilvl w:val="0"/>
          <w:numId w:val="14"/>
        </w:numPr>
        <w:spacing w:after="160" w:line="259" w:lineRule="auto"/>
        <w:rPr>
          <w:sz w:val="20"/>
          <w:szCs w:val="20"/>
        </w:rPr>
      </w:pPr>
      <w:r w:rsidRPr="002A33D3">
        <w:rPr>
          <w:sz w:val="20"/>
          <w:szCs w:val="20"/>
        </w:rPr>
        <w:t xml:space="preserve">Moderate (ex. familiar with AR, may have used an app that had AR </w:t>
      </w:r>
      <w:r w:rsidRPr="002A33D3">
        <w:rPr>
          <w:i/>
          <w:sz w:val="20"/>
          <w:szCs w:val="20"/>
        </w:rPr>
        <w:t>(i.e. Pokémon Go!).</w:t>
      </w:r>
      <w:r w:rsidRPr="002A33D3">
        <w:rPr>
          <w:sz w:val="20"/>
          <w:szCs w:val="20"/>
        </w:rPr>
        <w:t>)</w:t>
      </w:r>
    </w:p>
    <w:p w14:paraId="283EE897" w14:textId="77777777" w:rsidR="002A33D3" w:rsidRPr="002A33D3" w:rsidRDefault="002A33D3" w:rsidP="002A33D3">
      <w:pPr>
        <w:pStyle w:val="ListParagraph"/>
        <w:numPr>
          <w:ilvl w:val="0"/>
          <w:numId w:val="14"/>
        </w:numPr>
        <w:spacing w:after="160" w:line="259" w:lineRule="auto"/>
        <w:rPr>
          <w:sz w:val="20"/>
          <w:szCs w:val="20"/>
        </w:rPr>
      </w:pPr>
      <w:r w:rsidRPr="002A33D3">
        <w:rPr>
          <w:sz w:val="20"/>
          <w:szCs w:val="20"/>
        </w:rPr>
        <w:t>Proficient (ex. have used AR several times, have applications on phone that contain AR)</w:t>
      </w:r>
    </w:p>
    <w:p w14:paraId="106DBD61" w14:textId="77777777" w:rsidR="002A33D3" w:rsidRPr="002A33D3" w:rsidRDefault="002A33D3" w:rsidP="002A33D3">
      <w:pPr>
        <w:pStyle w:val="ListParagraph"/>
        <w:numPr>
          <w:ilvl w:val="0"/>
          <w:numId w:val="14"/>
        </w:numPr>
        <w:spacing w:after="160" w:line="259" w:lineRule="auto"/>
        <w:rPr>
          <w:sz w:val="20"/>
          <w:szCs w:val="20"/>
        </w:rPr>
      </w:pPr>
      <w:r w:rsidRPr="002A33D3">
        <w:rPr>
          <w:sz w:val="20"/>
          <w:szCs w:val="20"/>
        </w:rPr>
        <w:t>Choose not to answer</w:t>
      </w:r>
    </w:p>
    <w:p w14:paraId="5D06E184" w14:textId="77777777" w:rsidR="002A33D3" w:rsidRPr="002A33D3" w:rsidRDefault="002A33D3" w:rsidP="002A33D3">
      <w:pPr>
        <w:rPr>
          <w:sz w:val="20"/>
          <w:szCs w:val="20"/>
        </w:rPr>
      </w:pPr>
      <w:r w:rsidRPr="002A33D3">
        <w:rPr>
          <w:sz w:val="20"/>
          <w:szCs w:val="20"/>
        </w:rPr>
        <w:t>Please explain why you feel this way:</w:t>
      </w:r>
    </w:p>
    <w:p w14:paraId="6C067664" w14:textId="77777777" w:rsidR="002A33D3" w:rsidRDefault="002A33D3" w:rsidP="002A33D3"/>
    <w:p w14:paraId="4EF8DAAE" w14:textId="77777777" w:rsidR="002A33D3" w:rsidRPr="002A33D3" w:rsidRDefault="002A33D3" w:rsidP="002A33D3">
      <w:pPr>
        <w:rPr>
          <w:b/>
          <w:sz w:val="20"/>
          <w:szCs w:val="20"/>
        </w:rPr>
      </w:pPr>
      <w:r w:rsidRPr="002A33D3">
        <w:rPr>
          <w:b/>
          <w:sz w:val="20"/>
          <w:szCs w:val="20"/>
        </w:rPr>
        <w:t xml:space="preserve">Question 2: </w:t>
      </w:r>
    </w:p>
    <w:p w14:paraId="3BEA24E5" w14:textId="77777777" w:rsidR="002A33D3" w:rsidRDefault="002A33D3" w:rsidP="00546EF2">
      <w:pPr>
        <w:spacing w:line="276" w:lineRule="auto"/>
        <w:ind w:left="720" w:firstLine="0"/>
        <w:rPr>
          <w:sz w:val="20"/>
          <w:szCs w:val="20"/>
        </w:rPr>
      </w:pPr>
      <w:r w:rsidRPr="002A33D3">
        <w:rPr>
          <w:sz w:val="20"/>
          <w:szCs w:val="20"/>
        </w:rPr>
        <w:lastRenderedPageBreak/>
        <w:t xml:space="preserve">In general, how do you feel about using tablets (such as an iPad) during a simulation or </w:t>
      </w:r>
      <w:r>
        <w:rPr>
          <w:sz w:val="20"/>
          <w:szCs w:val="20"/>
        </w:rPr>
        <w:t xml:space="preserve">while practicing </w:t>
      </w:r>
      <w:r w:rsidRPr="002A33D3">
        <w:rPr>
          <w:sz w:val="20"/>
          <w:szCs w:val="20"/>
        </w:rPr>
        <w:t>with the manikins (Sim-Man)?</w:t>
      </w:r>
    </w:p>
    <w:p w14:paraId="20963D4F" w14:textId="77777777" w:rsidR="00546EF2" w:rsidRPr="002A33D3" w:rsidRDefault="00546EF2" w:rsidP="00546EF2">
      <w:pPr>
        <w:spacing w:line="276" w:lineRule="auto"/>
        <w:ind w:left="720" w:firstLine="0"/>
        <w:rPr>
          <w:sz w:val="20"/>
          <w:szCs w:val="20"/>
        </w:rPr>
      </w:pPr>
    </w:p>
    <w:p w14:paraId="3EBACA8E" w14:textId="77777777" w:rsidR="002A33D3" w:rsidRPr="002A33D3" w:rsidRDefault="002A33D3" w:rsidP="002A33D3">
      <w:pPr>
        <w:pStyle w:val="ListParagraph"/>
        <w:numPr>
          <w:ilvl w:val="0"/>
          <w:numId w:val="15"/>
        </w:numPr>
        <w:spacing w:after="160" w:line="259" w:lineRule="auto"/>
        <w:rPr>
          <w:sz w:val="20"/>
          <w:szCs w:val="20"/>
        </w:rPr>
      </w:pPr>
      <w:r w:rsidRPr="002A33D3">
        <w:rPr>
          <w:sz w:val="20"/>
          <w:szCs w:val="20"/>
        </w:rPr>
        <w:t xml:space="preserve">Dislike having to use tablets </w:t>
      </w:r>
    </w:p>
    <w:p w14:paraId="1EF96EAC" w14:textId="77777777" w:rsidR="002A33D3" w:rsidRPr="002A33D3" w:rsidRDefault="002A33D3" w:rsidP="002A33D3">
      <w:pPr>
        <w:pStyle w:val="ListParagraph"/>
        <w:numPr>
          <w:ilvl w:val="0"/>
          <w:numId w:val="15"/>
        </w:numPr>
        <w:spacing w:after="160" w:line="259" w:lineRule="auto"/>
        <w:rPr>
          <w:sz w:val="20"/>
          <w:szCs w:val="20"/>
        </w:rPr>
      </w:pPr>
      <w:r w:rsidRPr="002A33D3">
        <w:rPr>
          <w:sz w:val="20"/>
          <w:szCs w:val="20"/>
        </w:rPr>
        <w:t>Sometimes like using them (in certain conditions, reasons)</w:t>
      </w:r>
    </w:p>
    <w:p w14:paraId="62178217" w14:textId="77777777" w:rsidR="002A33D3" w:rsidRPr="002A33D3" w:rsidRDefault="002A33D3" w:rsidP="002A33D3">
      <w:pPr>
        <w:pStyle w:val="ListParagraph"/>
        <w:numPr>
          <w:ilvl w:val="0"/>
          <w:numId w:val="15"/>
        </w:numPr>
        <w:spacing w:after="160" w:line="259" w:lineRule="auto"/>
        <w:rPr>
          <w:sz w:val="20"/>
          <w:szCs w:val="20"/>
        </w:rPr>
      </w:pPr>
      <w:r w:rsidRPr="002A33D3">
        <w:rPr>
          <w:sz w:val="20"/>
          <w:szCs w:val="20"/>
        </w:rPr>
        <w:t>Don’t have any feelings either way</w:t>
      </w:r>
    </w:p>
    <w:p w14:paraId="3AE6A2BE" w14:textId="77777777" w:rsidR="002A33D3" w:rsidRPr="002A33D3" w:rsidRDefault="002A33D3" w:rsidP="002A33D3">
      <w:pPr>
        <w:pStyle w:val="ListParagraph"/>
        <w:numPr>
          <w:ilvl w:val="0"/>
          <w:numId w:val="15"/>
        </w:numPr>
        <w:spacing w:after="160" w:line="259" w:lineRule="auto"/>
        <w:rPr>
          <w:sz w:val="20"/>
          <w:szCs w:val="20"/>
        </w:rPr>
      </w:pPr>
      <w:r w:rsidRPr="002A33D3">
        <w:rPr>
          <w:sz w:val="20"/>
          <w:szCs w:val="20"/>
        </w:rPr>
        <w:t>Find them helpful (ex. Engaging, benefits learning greatly)</w:t>
      </w:r>
    </w:p>
    <w:p w14:paraId="3CFE2C90" w14:textId="77777777" w:rsidR="002A33D3" w:rsidRPr="002A33D3" w:rsidRDefault="002A33D3" w:rsidP="002A33D3">
      <w:pPr>
        <w:pStyle w:val="ListParagraph"/>
        <w:numPr>
          <w:ilvl w:val="0"/>
          <w:numId w:val="15"/>
        </w:numPr>
        <w:spacing w:after="160" w:line="259" w:lineRule="auto"/>
        <w:rPr>
          <w:sz w:val="20"/>
          <w:szCs w:val="20"/>
        </w:rPr>
      </w:pPr>
      <w:r w:rsidRPr="002A33D3">
        <w:rPr>
          <w:sz w:val="20"/>
          <w:szCs w:val="20"/>
        </w:rPr>
        <w:t>Choose not to answer</w:t>
      </w:r>
    </w:p>
    <w:p w14:paraId="7E006C79" w14:textId="77777777" w:rsidR="002A33D3" w:rsidRPr="00546EF2" w:rsidRDefault="002A33D3" w:rsidP="00546EF2">
      <w:pPr>
        <w:rPr>
          <w:sz w:val="20"/>
          <w:szCs w:val="20"/>
        </w:rPr>
      </w:pPr>
      <w:r w:rsidRPr="002A33D3">
        <w:rPr>
          <w:sz w:val="20"/>
          <w:szCs w:val="20"/>
        </w:rPr>
        <w:t>Please explain why you feel this way:</w:t>
      </w:r>
    </w:p>
    <w:p w14:paraId="714E47D4" w14:textId="77777777" w:rsidR="002A33D3" w:rsidRPr="00546EF2" w:rsidRDefault="002A33D3" w:rsidP="00546EF2">
      <w:pPr>
        <w:ind w:firstLine="0"/>
        <w:rPr>
          <w:sz w:val="20"/>
          <w:szCs w:val="20"/>
        </w:rPr>
      </w:pPr>
    </w:p>
    <w:p w14:paraId="6326832E" w14:textId="77777777" w:rsidR="002A33D3" w:rsidRPr="00546EF2" w:rsidRDefault="002A33D3" w:rsidP="002A33D3">
      <w:pPr>
        <w:rPr>
          <w:b/>
          <w:sz w:val="20"/>
          <w:szCs w:val="20"/>
        </w:rPr>
      </w:pPr>
      <w:r w:rsidRPr="00546EF2">
        <w:rPr>
          <w:b/>
          <w:sz w:val="20"/>
          <w:szCs w:val="20"/>
        </w:rPr>
        <w:t xml:space="preserve">Question 3: </w:t>
      </w:r>
    </w:p>
    <w:p w14:paraId="57835C98" w14:textId="77777777" w:rsidR="002A33D3" w:rsidRDefault="002A33D3" w:rsidP="00546EF2">
      <w:pPr>
        <w:spacing w:line="276" w:lineRule="auto"/>
        <w:ind w:left="720" w:firstLine="0"/>
        <w:rPr>
          <w:sz w:val="20"/>
          <w:szCs w:val="20"/>
        </w:rPr>
      </w:pPr>
      <w:r w:rsidRPr="00546EF2">
        <w:rPr>
          <w:sz w:val="20"/>
          <w:szCs w:val="20"/>
        </w:rPr>
        <w:t xml:space="preserve">Based on today’s demonstration, do you feel that this AR application could benefit you (for example assisting you with learning or remembering, or exposure to patient symptoms that you haven’t had before) during your neuro-check assessment unit with the manikins? </w:t>
      </w:r>
    </w:p>
    <w:p w14:paraId="658407BC" w14:textId="77777777" w:rsidR="00546EF2" w:rsidRPr="00546EF2" w:rsidRDefault="00546EF2" w:rsidP="00546EF2">
      <w:pPr>
        <w:spacing w:line="276" w:lineRule="auto"/>
        <w:ind w:left="720" w:firstLine="0"/>
        <w:rPr>
          <w:sz w:val="20"/>
          <w:szCs w:val="20"/>
        </w:rPr>
      </w:pPr>
    </w:p>
    <w:p w14:paraId="1529B34E" w14:textId="77777777" w:rsidR="002A33D3" w:rsidRPr="00546EF2" w:rsidRDefault="002A33D3" w:rsidP="002A33D3">
      <w:pPr>
        <w:pStyle w:val="ListParagraph"/>
        <w:numPr>
          <w:ilvl w:val="0"/>
          <w:numId w:val="16"/>
        </w:numPr>
        <w:spacing w:after="160" w:line="259" w:lineRule="auto"/>
        <w:rPr>
          <w:sz w:val="20"/>
          <w:szCs w:val="20"/>
        </w:rPr>
      </w:pPr>
      <w:r w:rsidRPr="00546EF2">
        <w:rPr>
          <w:sz w:val="20"/>
          <w:szCs w:val="20"/>
        </w:rPr>
        <w:t>Yes this AR application would be benefit me significantly</w:t>
      </w:r>
    </w:p>
    <w:p w14:paraId="7BD08269" w14:textId="77777777" w:rsidR="002A33D3" w:rsidRPr="00546EF2" w:rsidRDefault="002A33D3" w:rsidP="002A33D3">
      <w:pPr>
        <w:pStyle w:val="ListParagraph"/>
        <w:numPr>
          <w:ilvl w:val="0"/>
          <w:numId w:val="16"/>
        </w:numPr>
        <w:spacing w:after="160" w:line="259" w:lineRule="auto"/>
        <w:rPr>
          <w:sz w:val="20"/>
          <w:szCs w:val="20"/>
        </w:rPr>
      </w:pPr>
      <w:r w:rsidRPr="00546EF2">
        <w:rPr>
          <w:sz w:val="20"/>
          <w:szCs w:val="20"/>
        </w:rPr>
        <w:t>Maybe, unsure at this time</w:t>
      </w:r>
    </w:p>
    <w:p w14:paraId="0927F680" w14:textId="77777777" w:rsidR="002A33D3" w:rsidRPr="00546EF2" w:rsidRDefault="002A33D3" w:rsidP="002A33D3">
      <w:pPr>
        <w:pStyle w:val="ListParagraph"/>
        <w:numPr>
          <w:ilvl w:val="0"/>
          <w:numId w:val="16"/>
        </w:numPr>
        <w:spacing w:after="160" w:line="259" w:lineRule="auto"/>
        <w:rPr>
          <w:sz w:val="20"/>
          <w:szCs w:val="20"/>
        </w:rPr>
      </w:pPr>
      <w:r w:rsidRPr="00546EF2">
        <w:rPr>
          <w:sz w:val="20"/>
          <w:szCs w:val="20"/>
        </w:rPr>
        <w:t>No, this AR application would not be beneficial to me</w:t>
      </w:r>
    </w:p>
    <w:p w14:paraId="5D2845D2" w14:textId="77777777" w:rsidR="002A33D3" w:rsidRPr="00546EF2" w:rsidRDefault="002A33D3" w:rsidP="002A33D3">
      <w:pPr>
        <w:pStyle w:val="ListParagraph"/>
        <w:numPr>
          <w:ilvl w:val="0"/>
          <w:numId w:val="16"/>
        </w:numPr>
        <w:spacing w:after="160" w:line="259" w:lineRule="auto"/>
        <w:rPr>
          <w:sz w:val="20"/>
          <w:szCs w:val="20"/>
        </w:rPr>
      </w:pPr>
      <w:r w:rsidRPr="00546EF2">
        <w:rPr>
          <w:sz w:val="20"/>
          <w:szCs w:val="20"/>
        </w:rPr>
        <w:t>Choose not to answer</w:t>
      </w:r>
    </w:p>
    <w:p w14:paraId="6D0B6167" w14:textId="77777777" w:rsidR="00546EF2" w:rsidRPr="00546EF2" w:rsidRDefault="00546EF2" w:rsidP="00546EF2">
      <w:pPr>
        <w:spacing w:after="160" w:line="259" w:lineRule="auto"/>
        <w:rPr>
          <w:sz w:val="20"/>
          <w:szCs w:val="20"/>
        </w:rPr>
      </w:pPr>
    </w:p>
    <w:p w14:paraId="68A49DA2" w14:textId="77777777" w:rsidR="002A33D3" w:rsidRPr="00546EF2" w:rsidRDefault="002A33D3" w:rsidP="00546EF2">
      <w:pPr>
        <w:rPr>
          <w:sz w:val="20"/>
          <w:szCs w:val="20"/>
        </w:rPr>
      </w:pPr>
      <w:r w:rsidRPr="00546EF2">
        <w:rPr>
          <w:sz w:val="20"/>
          <w:szCs w:val="20"/>
        </w:rPr>
        <w:t>Please explain why you feel this way:</w:t>
      </w:r>
    </w:p>
    <w:p w14:paraId="0E403B61" w14:textId="77777777" w:rsidR="002A33D3" w:rsidRDefault="002A33D3" w:rsidP="002A33D3"/>
    <w:p w14:paraId="51329E73" w14:textId="77777777" w:rsidR="002A33D3" w:rsidRPr="00546EF2" w:rsidRDefault="002A33D3" w:rsidP="002A33D3">
      <w:pPr>
        <w:rPr>
          <w:b/>
          <w:sz w:val="20"/>
          <w:szCs w:val="20"/>
        </w:rPr>
      </w:pPr>
      <w:r w:rsidRPr="00546EF2">
        <w:rPr>
          <w:b/>
          <w:sz w:val="20"/>
          <w:szCs w:val="20"/>
        </w:rPr>
        <w:t xml:space="preserve">Question 4: </w:t>
      </w:r>
    </w:p>
    <w:p w14:paraId="1DF5940C" w14:textId="77777777" w:rsidR="002A33D3" w:rsidRDefault="002A33D3" w:rsidP="00546EF2">
      <w:pPr>
        <w:spacing w:line="276" w:lineRule="auto"/>
        <w:ind w:left="720" w:firstLine="0"/>
        <w:rPr>
          <w:sz w:val="20"/>
          <w:szCs w:val="20"/>
        </w:rPr>
      </w:pPr>
      <w:r w:rsidRPr="00546EF2">
        <w:rPr>
          <w:sz w:val="20"/>
          <w:szCs w:val="20"/>
        </w:rPr>
        <w:t>In general, do you feel that a technology such as AR could help “fill the gaps” between the manikin’s capabilities and what you might experience with a real patient (such as in clinical)?</w:t>
      </w:r>
    </w:p>
    <w:p w14:paraId="713D43E8" w14:textId="77777777" w:rsidR="00546EF2" w:rsidRPr="00546EF2" w:rsidRDefault="00546EF2" w:rsidP="00546EF2">
      <w:pPr>
        <w:spacing w:line="276" w:lineRule="auto"/>
        <w:ind w:left="720" w:firstLine="0"/>
        <w:rPr>
          <w:sz w:val="20"/>
          <w:szCs w:val="20"/>
        </w:rPr>
      </w:pPr>
    </w:p>
    <w:p w14:paraId="56631A49" w14:textId="77777777" w:rsidR="002A33D3" w:rsidRPr="00546EF2" w:rsidRDefault="002A33D3" w:rsidP="002A33D3">
      <w:pPr>
        <w:pStyle w:val="ListParagraph"/>
        <w:numPr>
          <w:ilvl w:val="0"/>
          <w:numId w:val="17"/>
        </w:numPr>
        <w:spacing w:after="160" w:line="259" w:lineRule="auto"/>
        <w:rPr>
          <w:sz w:val="20"/>
          <w:szCs w:val="20"/>
        </w:rPr>
      </w:pPr>
      <w:r w:rsidRPr="00546EF2">
        <w:rPr>
          <w:sz w:val="20"/>
          <w:szCs w:val="20"/>
        </w:rPr>
        <w:t>Yes</w:t>
      </w:r>
    </w:p>
    <w:p w14:paraId="32F437DD" w14:textId="77777777" w:rsidR="002A33D3" w:rsidRPr="00546EF2" w:rsidRDefault="002A33D3" w:rsidP="002A33D3">
      <w:pPr>
        <w:pStyle w:val="ListParagraph"/>
        <w:numPr>
          <w:ilvl w:val="0"/>
          <w:numId w:val="17"/>
        </w:numPr>
        <w:spacing w:after="160" w:line="259" w:lineRule="auto"/>
        <w:rPr>
          <w:sz w:val="20"/>
          <w:szCs w:val="20"/>
        </w:rPr>
      </w:pPr>
      <w:r w:rsidRPr="00546EF2">
        <w:rPr>
          <w:sz w:val="20"/>
          <w:szCs w:val="20"/>
        </w:rPr>
        <w:t>Maybe, unsure at this time</w:t>
      </w:r>
    </w:p>
    <w:p w14:paraId="5E0FEEDA" w14:textId="77777777" w:rsidR="002A33D3" w:rsidRPr="00546EF2" w:rsidRDefault="002A33D3" w:rsidP="002A33D3">
      <w:pPr>
        <w:pStyle w:val="ListParagraph"/>
        <w:numPr>
          <w:ilvl w:val="0"/>
          <w:numId w:val="17"/>
        </w:numPr>
        <w:spacing w:after="160" w:line="259" w:lineRule="auto"/>
        <w:rPr>
          <w:sz w:val="20"/>
          <w:szCs w:val="20"/>
        </w:rPr>
      </w:pPr>
      <w:r w:rsidRPr="00546EF2">
        <w:rPr>
          <w:sz w:val="20"/>
          <w:szCs w:val="20"/>
        </w:rPr>
        <w:t>No</w:t>
      </w:r>
    </w:p>
    <w:p w14:paraId="244B0BAC" w14:textId="77777777" w:rsidR="002A33D3" w:rsidRPr="00546EF2" w:rsidRDefault="002A33D3" w:rsidP="002A33D3">
      <w:pPr>
        <w:pStyle w:val="ListParagraph"/>
        <w:numPr>
          <w:ilvl w:val="0"/>
          <w:numId w:val="17"/>
        </w:numPr>
        <w:spacing w:after="160" w:line="259" w:lineRule="auto"/>
        <w:rPr>
          <w:sz w:val="20"/>
          <w:szCs w:val="20"/>
        </w:rPr>
      </w:pPr>
      <w:r w:rsidRPr="00546EF2">
        <w:rPr>
          <w:sz w:val="20"/>
          <w:szCs w:val="20"/>
        </w:rPr>
        <w:t>Choose not to answer</w:t>
      </w:r>
    </w:p>
    <w:p w14:paraId="6E0B7D3B" w14:textId="77777777" w:rsidR="002A33D3" w:rsidRDefault="002A33D3" w:rsidP="00546EF2">
      <w:pPr>
        <w:rPr>
          <w:sz w:val="20"/>
          <w:szCs w:val="20"/>
        </w:rPr>
      </w:pPr>
      <w:r w:rsidRPr="00546EF2">
        <w:rPr>
          <w:sz w:val="20"/>
          <w:szCs w:val="20"/>
        </w:rPr>
        <w:t>Please explain why you feel this way:</w:t>
      </w:r>
    </w:p>
    <w:p w14:paraId="49D01FAB" w14:textId="77777777" w:rsidR="00546EF2" w:rsidRPr="00546EF2" w:rsidRDefault="00546EF2" w:rsidP="00546EF2">
      <w:pPr>
        <w:rPr>
          <w:sz w:val="20"/>
          <w:szCs w:val="20"/>
        </w:rPr>
      </w:pPr>
    </w:p>
    <w:p w14:paraId="505BB7DD" w14:textId="77777777" w:rsidR="002A33D3" w:rsidRPr="00546EF2" w:rsidRDefault="002A33D3" w:rsidP="002A33D3">
      <w:pPr>
        <w:rPr>
          <w:b/>
          <w:sz w:val="20"/>
          <w:szCs w:val="20"/>
        </w:rPr>
      </w:pPr>
      <w:r w:rsidRPr="00546EF2">
        <w:rPr>
          <w:b/>
          <w:sz w:val="20"/>
          <w:szCs w:val="20"/>
        </w:rPr>
        <w:t xml:space="preserve">Question 5: </w:t>
      </w:r>
    </w:p>
    <w:p w14:paraId="69A983D5" w14:textId="77777777" w:rsidR="002A33D3" w:rsidRPr="00546EF2" w:rsidRDefault="002A33D3" w:rsidP="00546EF2">
      <w:pPr>
        <w:spacing w:line="276" w:lineRule="auto"/>
        <w:ind w:left="720" w:firstLine="0"/>
        <w:rPr>
          <w:sz w:val="20"/>
          <w:szCs w:val="20"/>
        </w:rPr>
      </w:pPr>
      <w:r w:rsidRPr="00546EF2">
        <w:rPr>
          <w:sz w:val="20"/>
          <w:szCs w:val="20"/>
        </w:rPr>
        <w:t>Based on your opinion of the demonstration today, do you have any feedback you would like to tell the designer about the application? Any components (functionality, curriculum) you’d like to see in the app?</w:t>
      </w:r>
    </w:p>
    <w:p w14:paraId="27336776" w14:textId="77777777" w:rsidR="005F32E8" w:rsidRDefault="005F32E8" w:rsidP="00673500">
      <w:pPr>
        <w:ind w:firstLine="0"/>
      </w:pPr>
    </w:p>
    <w:p w14:paraId="7A14CE9D" w14:textId="77777777" w:rsidR="0091521B" w:rsidRDefault="00546EF2" w:rsidP="0091521B">
      <w:pPr>
        <w:ind w:firstLine="0"/>
        <w:rPr>
          <w:i/>
        </w:rPr>
      </w:pPr>
      <w:r w:rsidRPr="002A33D3">
        <w:rPr>
          <w:i/>
        </w:rPr>
        <w:t xml:space="preserve">Sample of </w:t>
      </w:r>
      <w:r>
        <w:rPr>
          <w:i/>
        </w:rPr>
        <w:t>Nursing Instructors’ Survey</w:t>
      </w:r>
    </w:p>
    <w:p w14:paraId="0B475872" w14:textId="77777777" w:rsidR="0091521B" w:rsidRDefault="0091521B" w:rsidP="0091521B">
      <w:pPr>
        <w:ind w:firstLine="0"/>
        <w:rPr>
          <w:i/>
        </w:rPr>
      </w:pPr>
    </w:p>
    <w:p w14:paraId="4B18C72F" w14:textId="77777777" w:rsidR="0091521B" w:rsidRPr="0091521B" w:rsidRDefault="00A6315C" w:rsidP="0091521B">
      <w:pPr>
        <w:ind w:firstLine="0"/>
        <w:rPr>
          <w:rStyle w:val="Strong"/>
          <w:b w:val="0"/>
          <w:bCs w:val="0"/>
          <w:i/>
        </w:rPr>
      </w:pPr>
      <w:r>
        <w:rPr>
          <w:sz w:val="28"/>
          <w:szCs w:val="28"/>
        </w:rPr>
        <w:lastRenderedPageBreak/>
        <w:t>Nuero</w:t>
      </w:r>
      <w:r w:rsidR="0091521B" w:rsidRPr="0091521B">
        <w:rPr>
          <w:sz w:val="28"/>
          <w:szCs w:val="28"/>
        </w:rPr>
        <w:t xml:space="preserve">check Augmented Reality Prototype Design Survey </w:t>
      </w:r>
    </w:p>
    <w:p w14:paraId="109E31A4" w14:textId="77777777" w:rsidR="0091521B" w:rsidRPr="0091521B" w:rsidRDefault="0091521B" w:rsidP="0091521B">
      <w:pPr>
        <w:pStyle w:val="Subtitle"/>
        <w:rPr>
          <w:sz w:val="28"/>
          <w:szCs w:val="28"/>
        </w:rPr>
      </w:pPr>
      <w:r w:rsidRPr="0091521B">
        <w:rPr>
          <w:sz w:val="28"/>
          <w:szCs w:val="28"/>
        </w:rPr>
        <w:t xml:space="preserve">Nursing Instructors </w:t>
      </w:r>
    </w:p>
    <w:p w14:paraId="1FE312B5" w14:textId="77777777" w:rsidR="0091521B" w:rsidRDefault="0091521B" w:rsidP="0091521B"/>
    <w:p w14:paraId="65517115" w14:textId="77777777" w:rsidR="0091521B" w:rsidRPr="00055047" w:rsidRDefault="0091521B" w:rsidP="0091521B">
      <w:pPr>
        <w:ind w:firstLine="0"/>
      </w:pPr>
      <w:r w:rsidRPr="0091521B">
        <w:rPr>
          <w:b/>
        </w:rPr>
        <w:t>Participation number:</w:t>
      </w:r>
      <w:r w:rsidRPr="0091521B">
        <w:t xml:space="preserve"> _____________  </w:t>
      </w:r>
    </w:p>
    <w:p w14:paraId="006C2FD7" w14:textId="77777777" w:rsidR="0091521B" w:rsidRDefault="0091521B" w:rsidP="0091521B">
      <w:pPr>
        <w:ind w:firstLine="0"/>
      </w:pPr>
      <w:r w:rsidRPr="0091521B">
        <w:rPr>
          <w:b/>
        </w:rPr>
        <w:t>What’s your age range?</w:t>
      </w:r>
      <w:r w:rsidRPr="0091521B">
        <w:t xml:space="preserve"> </w:t>
      </w:r>
    </w:p>
    <w:p w14:paraId="5173EC39" w14:textId="77777777" w:rsidR="0091521B" w:rsidRPr="0091521B" w:rsidRDefault="0091521B" w:rsidP="0091521B">
      <w:pPr>
        <w:ind w:firstLine="0"/>
        <w:rPr>
          <w:i/>
          <w:sz w:val="20"/>
          <w:szCs w:val="20"/>
        </w:rPr>
      </w:pPr>
      <w:r w:rsidRPr="0091521B">
        <w:rPr>
          <w:i/>
          <w:sz w:val="20"/>
          <w:szCs w:val="20"/>
        </w:rPr>
        <w:t xml:space="preserve">(Please circle one, if you do not want to give this information, please circle “choose not to disclose”) </w:t>
      </w:r>
    </w:p>
    <w:p w14:paraId="673A2B7C" w14:textId="77777777" w:rsidR="0091521B" w:rsidRPr="00055047" w:rsidRDefault="0091521B" w:rsidP="00055047">
      <w:pPr>
        <w:rPr>
          <w:i/>
          <w:sz w:val="20"/>
          <w:szCs w:val="20"/>
        </w:rPr>
      </w:pPr>
      <w:r w:rsidRPr="0091521B">
        <w:rPr>
          <w:i/>
          <w:sz w:val="20"/>
          <w:szCs w:val="20"/>
        </w:rPr>
        <w:t>18 – 25             26 – 35           36 – 45         46 – 55         55+          Choose not to disclose</w:t>
      </w:r>
    </w:p>
    <w:p w14:paraId="3DA3251D" w14:textId="77777777" w:rsidR="0091521B" w:rsidRPr="0091521B" w:rsidRDefault="0091521B" w:rsidP="0091521B">
      <w:pPr>
        <w:ind w:firstLine="0"/>
        <w:rPr>
          <w:b/>
        </w:rPr>
      </w:pPr>
      <w:r w:rsidRPr="0091521B">
        <w:rPr>
          <w:b/>
        </w:rPr>
        <w:t xml:space="preserve">Statement of Ethics and Instructions: </w:t>
      </w:r>
    </w:p>
    <w:p w14:paraId="36D3A70C" w14:textId="77777777" w:rsidR="0091521B" w:rsidRDefault="0091521B" w:rsidP="00055047">
      <w:pPr>
        <w:spacing w:line="360" w:lineRule="auto"/>
        <w:ind w:firstLine="0"/>
        <w:rPr>
          <w:sz w:val="20"/>
          <w:szCs w:val="20"/>
        </w:rPr>
      </w:pPr>
      <w:r w:rsidRPr="0091521B">
        <w:rPr>
          <w:sz w:val="20"/>
          <w:szCs w:val="20"/>
        </w:rPr>
        <w:t xml:space="preserve">Thank you for your participation! Your participation in this survey is 100% voluntary and is not a requirement by your institution. This survey will not affect your employment. At any time, if you wish to not to answer a question, please choose “choose not to disclose” as an answer.  Your personal information will not be disclosed. Information from this survey may reference your participation number and age selection. Your participation number is not linked to your personal information and is only for organizational and presentation purposes. Your answers will be used for further development of the application you saw today. Results will also be used in showcases and presentations at SUNY Empire as part of the MALET program’s final project. </w:t>
      </w:r>
    </w:p>
    <w:p w14:paraId="70BC4535" w14:textId="77777777" w:rsidR="00055047" w:rsidRPr="00055047" w:rsidRDefault="00055047" w:rsidP="00055047">
      <w:pPr>
        <w:spacing w:line="360" w:lineRule="auto"/>
        <w:ind w:firstLine="0"/>
        <w:rPr>
          <w:sz w:val="20"/>
          <w:szCs w:val="20"/>
        </w:rPr>
      </w:pPr>
    </w:p>
    <w:p w14:paraId="01B7F7E5" w14:textId="77777777" w:rsidR="0091521B" w:rsidRPr="0091521B" w:rsidRDefault="0091521B" w:rsidP="0091521B">
      <w:pPr>
        <w:rPr>
          <w:b/>
          <w:sz w:val="20"/>
          <w:szCs w:val="20"/>
        </w:rPr>
      </w:pPr>
      <w:r w:rsidRPr="0091521B">
        <w:rPr>
          <w:b/>
          <w:sz w:val="20"/>
          <w:szCs w:val="20"/>
        </w:rPr>
        <w:t xml:space="preserve">Question 1: </w:t>
      </w:r>
    </w:p>
    <w:p w14:paraId="09ADC690" w14:textId="77777777" w:rsidR="0091521B" w:rsidRPr="0091521B" w:rsidRDefault="0091521B" w:rsidP="0091521B">
      <w:pPr>
        <w:rPr>
          <w:sz w:val="20"/>
          <w:szCs w:val="20"/>
        </w:rPr>
      </w:pPr>
      <w:r w:rsidRPr="0091521B">
        <w:rPr>
          <w:sz w:val="20"/>
          <w:szCs w:val="20"/>
        </w:rPr>
        <w:t>Before today’s demonstration, how familiar were you with Augmented Reality (AR)?</w:t>
      </w:r>
    </w:p>
    <w:p w14:paraId="6AA748E5" w14:textId="77777777" w:rsidR="0091521B" w:rsidRPr="0091521B" w:rsidRDefault="0091521B" w:rsidP="0091521B">
      <w:pPr>
        <w:pStyle w:val="ListParagraph"/>
        <w:numPr>
          <w:ilvl w:val="0"/>
          <w:numId w:val="19"/>
        </w:numPr>
        <w:spacing w:after="160" w:line="259" w:lineRule="auto"/>
        <w:rPr>
          <w:sz w:val="20"/>
          <w:szCs w:val="20"/>
        </w:rPr>
      </w:pPr>
      <w:r w:rsidRPr="0091521B">
        <w:rPr>
          <w:sz w:val="20"/>
          <w:szCs w:val="20"/>
        </w:rPr>
        <w:t>No experience, hadn’t heard of it before today.</w:t>
      </w:r>
    </w:p>
    <w:p w14:paraId="2EA46E12" w14:textId="77777777" w:rsidR="0091521B" w:rsidRPr="0091521B" w:rsidRDefault="0091521B" w:rsidP="0091521B">
      <w:pPr>
        <w:pStyle w:val="ListParagraph"/>
        <w:numPr>
          <w:ilvl w:val="0"/>
          <w:numId w:val="19"/>
        </w:numPr>
        <w:spacing w:after="160" w:line="259" w:lineRule="auto"/>
        <w:rPr>
          <w:sz w:val="20"/>
          <w:szCs w:val="20"/>
        </w:rPr>
      </w:pPr>
      <w:r w:rsidRPr="0091521B">
        <w:rPr>
          <w:sz w:val="20"/>
          <w:szCs w:val="20"/>
        </w:rPr>
        <w:t>Very little (may have seen in news, etc.)</w:t>
      </w:r>
    </w:p>
    <w:p w14:paraId="751F80E0" w14:textId="77777777" w:rsidR="0091521B" w:rsidRPr="0091521B" w:rsidRDefault="0091521B" w:rsidP="0091521B">
      <w:pPr>
        <w:pStyle w:val="ListParagraph"/>
        <w:numPr>
          <w:ilvl w:val="0"/>
          <w:numId w:val="19"/>
        </w:numPr>
        <w:spacing w:after="160" w:line="259" w:lineRule="auto"/>
        <w:rPr>
          <w:sz w:val="20"/>
          <w:szCs w:val="20"/>
        </w:rPr>
      </w:pPr>
      <w:r w:rsidRPr="0091521B">
        <w:rPr>
          <w:sz w:val="20"/>
          <w:szCs w:val="20"/>
        </w:rPr>
        <w:t xml:space="preserve">Moderate (ex. familiar with AR, may have used an app that had AR </w:t>
      </w:r>
      <w:r w:rsidRPr="0091521B">
        <w:rPr>
          <w:i/>
          <w:sz w:val="20"/>
          <w:szCs w:val="20"/>
        </w:rPr>
        <w:t>(i.e. Pokémon Go!).</w:t>
      </w:r>
      <w:r w:rsidRPr="0091521B">
        <w:rPr>
          <w:sz w:val="20"/>
          <w:szCs w:val="20"/>
        </w:rPr>
        <w:t>)</w:t>
      </w:r>
    </w:p>
    <w:p w14:paraId="54A0177F" w14:textId="77777777" w:rsidR="0091521B" w:rsidRPr="0091521B" w:rsidRDefault="0091521B" w:rsidP="0091521B">
      <w:pPr>
        <w:pStyle w:val="ListParagraph"/>
        <w:numPr>
          <w:ilvl w:val="0"/>
          <w:numId w:val="19"/>
        </w:numPr>
        <w:spacing w:after="160" w:line="259" w:lineRule="auto"/>
        <w:rPr>
          <w:sz w:val="20"/>
          <w:szCs w:val="20"/>
        </w:rPr>
      </w:pPr>
      <w:r w:rsidRPr="0091521B">
        <w:rPr>
          <w:sz w:val="20"/>
          <w:szCs w:val="20"/>
        </w:rPr>
        <w:t>Proficient (ex. have used AR several times, have applications on phone that contain AR)</w:t>
      </w:r>
    </w:p>
    <w:p w14:paraId="1CB24260" w14:textId="77777777" w:rsidR="0091521B" w:rsidRPr="0091521B" w:rsidRDefault="0091521B" w:rsidP="0091521B">
      <w:pPr>
        <w:pStyle w:val="ListParagraph"/>
        <w:numPr>
          <w:ilvl w:val="0"/>
          <w:numId w:val="19"/>
        </w:numPr>
        <w:spacing w:after="160" w:line="259" w:lineRule="auto"/>
        <w:rPr>
          <w:sz w:val="20"/>
          <w:szCs w:val="20"/>
        </w:rPr>
      </w:pPr>
      <w:r w:rsidRPr="0091521B">
        <w:rPr>
          <w:sz w:val="20"/>
          <w:szCs w:val="20"/>
        </w:rPr>
        <w:t>Choose not to answer</w:t>
      </w:r>
    </w:p>
    <w:p w14:paraId="7DA90B2D" w14:textId="77777777" w:rsidR="00055047" w:rsidRDefault="0091521B" w:rsidP="00055047">
      <w:pPr>
        <w:ind w:firstLine="0"/>
        <w:rPr>
          <w:sz w:val="20"/>
          <w:szCs w:val="20"/>
        </w:rPr>
      </w:pPr>
      <w:r w:rsidRPr="0091521B">
        <w:rPr>
          <w:sz w:val="20"/>
          <w:szCs w:val="20"/>
        </w:rPr>
        <w:t>Please explain why you feel this way:</w:t>
      </w:r>
    </w:p>
    <w:p w14:paraId="591EC74A" w14:textId="77777777" w:rsidR="00055047" w:rsidRPr="00055047" w:rsidRDefault="00055047" w:rsidP="00055047">
      <w:pPr>
        <w:ind w:firstLine="0"/>
        <w:rPr>
          <w:sz w:val="20"/>
          <w:szCs w:val="20"/>
        </w:rPr>
      </w:pPr>
    </w:p>
    <w:p w14:paraId="0CD04B29" w14:textId="77777777" w:rsidR="0091521B" w:rsidRPr="0091521B" w:rsidRDefault="0091521B" w:rsidP="0091521B">
      <w:pPr>
        <w:rPr>
          <w:sz w:val="20"/>
          <w:szCs w:val="20"/>
        </w:rPr>
      </w:pPr>
      <w:r w:rsidRPr="0091521B">
        <w:rPr>
          <w:b/>
          <w:sz w:val="20"/>
          <w:szCs w:val="20"/>
        </w:rPr>
        <w:t xml:space="preserve">Question 2: </w:t>
      </w:r>
    </w:p>
    <w:p w14:paraId="2DE01F3D" w14:textId="77777777" w:rsidR="0091521B" w:rsidRDefault="0091521B" w:rsidP="0091521B">
      <w:pPr>
        <w:spacing w:line="276" w:lineRule="auto"/>
        <w:ind w:left="720" w:firstLine="0"/>
        <w:rPr>
          <w:sz w:val="20"/>
          <w:szCs w:val="20"/>
        </w:rPr>
      </w:pPr>
      <w:r w:rsidRPr="0091521B">
        <w:rPr>
          <w:sz w:val="20"/>
          <w:szCs w:val="20"/>
        </w:rPr>
        <w:t>In general, how do you feel about using tablets (such as an iPad) during a simulation or while practicing with the manikins (Sim-Man)?</w:t>
      </w:r>
    </w:p>
    <w:p w14:paraId="0A1B3B9C" w14:textId="77777777" w:rsidR="0091521B" w:rsidRPr="0091521B" w:rsidRDefault="0091521B" w:rsidP="0091521B">
      <w:pPr>
        <w:spacing w:line="276" w:lineRule="auto"/>
        <w:ind w:left="720" w:firstLine="0"/>
        <w:rPr>
          <w:sz w:val="20"/>
          <w:szCs w:val="20"/>
        </w:rPr>
      </w:pPr>
    </w:p>
    <w:p w14:paraId="51CA77FC" w14:textId="77777777" w:rsidR="0091521B" w:rsidRPr="0091521B" w:rsidRDefault="0091521B" w:rsidP="0091521B">
      <w:pPr>
        <w:pStyle w:val="ListParagraph"/>
        <w:numPr>
          <w:ilvl w:val="0"/>
          <w:numId w:val="20"/>
        </w:numPr>
        <w:spacing w:after="160" w:line="259" w:lineRule="auto"/>
        <w:rPr>
          <w:sz w:val="20"/>
          <w:szCs w:val="20"/>
        </w:rPr>
      </w:pPr>
      <w:r w:rsidRPr="0091521B">
        <w:rPr>
          <w:sz w:val="20"/>
          <w:szCs w:val="20"/>
        </w:rPr>
        <w:t xml:space="preserve">Dislike having to use tablets </w:t>
      </w:r>
    </w:p>
    <w:p w14:paraId="5F69CDBF" w14:textId="77777777" w:rsidR="0091521B" w:rsidRPr="0091521B" w:rsidRDefault="0091521B" w:rsidP="0091521B">
      <w:pPr>
        <w:pStyle w:val="ListParagraph"/>
        <w:numPr>
          <w:ilvl w:val="0"/>
          <w:numId w:val="20"/>
        </w:numPr>
        <w:spacing w:after="160" w:line="259" w:lineRule="auto"/>
        <w:rPr>
          <w:sz w:val="20"/>
          <w:szCs w:val="20"/>
        </w:rPr>
      </w:pPr>
      <w:r w:rsidRPr="0091521B">
        <w:rPr>
          <w:sz w:val="20"/>
          <w:szCs w:val="20"/>
        </w:rPr>
        <w:t>Sometimes like using them (in certain conditions, reasons)</w:t>
      </w:r>
    </w:p>
    <w:p w14:paraId="7906F1FF" w14:textId="77777777" w:rsidR="0091521B" w:rsidRPr="0091521B" w:rsidRDefault="0091521B" w:rsidP="0091521B">
      <w:pPr>
        <w:pStyle w:val="ListParagraph"/>
        <w:numPr>
          <w:ilvl w:val="0"/>
          <w:numId w:val="20"/>
        </w:numPr>
        <w:spacing w:after="160" w:line="259" w:lineRule="auto"/>
        <w:rPr>
          <w:sz w:val="20"/>
          <w:szCs w:val="20"/>
        </w:rPr>
      </w:pPr>
      <w:r w:rsidRPr="0091521B">
        <w:rPr>
          <w:sz w:val="20"/>
          <w:szCs w:val="20"/>
        </w:rPr>
        <w:t>Don’t have any feelings either way</w:t>
      </w:r>
    </w:p>
    <w:p w14:paraId="1A7ECD22" w14:textId="77777777" w:rsidR="0091521B" w:rsidRPr="0091521B" w:rsidRDefault="0091521B" w:rsidP="0091521B">
      <w:pPr>
        <w:pStyle w:val="ListParagraph"/>
        <w:numPr>
          <w:ilvl w:val="0"/>
          <w:numId w:val="20"/>
        </w:numPr>
        <w:spacing w:after="160" w:line="259" w:lineRule="auto"/>
        <w:rPr>
          <w:sz w:val="20"/>
          <w:szCs w:val="20"/>
        </w:rPr>
      </w:pPr>
      <w:r w:rsidRPr="0091521B">
        <w:rPr>
          <w:sz w:val="20"/>
          <w:szCs w:val="20"/>
        </w:rPr>
        <w:t>Find them helpful (ex. Engaging, benefits learning greatly)</w:t>
      </w:r>
    </w:p>
    <w:p w14:paraId="0D9050D2" w14:textId="77777777" w:rsidR="0091521B" w:rsidRPr="00055047" w:rsidRDefault="0091521B" w:rsidP="00055047">
      <w:pPr>
        <w:pStyle w:val="ListParagraph"/>
        <w:numPr>
          <w:ilvl w:val="0"/>
          <w:numId w:val="20"/>
        </w:numPr>
        <w:spacing w:after="160" w:line="259" w:lineRule="auto"/>
        <w:rPr>
          <w:sz w:val="20"/>
          <w:szCs w:val="20"/>
        </w:rPr>
      </w:pPr>
      <w:r w:rsidRPr="0091521B">
        <w:rPr>
          <w:sz w:val="20"/>
          <w:szCs w:val="20"/>
        </w:rPr>
        <w:t>Choose not to answer</w:t>
      </w:r>
    </w:p>
    <w:p w14:paraId="747935FE" w14:textId="77777777" w:rsidR="0091521B" w:rsidRDefault="0091521B" w:rsidP="00055047">
      <w:pPr>
        <w:spacing w:after="160" w:line="259" w:lineRule="auto"/>
        <w:ind w:firstLine="360"/>
        <w:rPr>
          <w:sz w:val="20"/>
          <w:szCs w:val="20"/>
        </w:rPr>
      </w:pPr>
      <w:r>
        <w:rPr>
          <w:sz w:val="20"/>
          <w:szCs w:val="20"/>
        </w:rPr>
        <w:lastRenderedPageBreak/>
        <w:t>Please explain why you feel this way:</w:t>
      </w:r>
    </w:p>
    <w:p w14:paraId="691949D5" w14:textId="77777777" w:rsidR="00055047" w:rsidRPr="00055047" w:rsidRDefault="00055047" w:rsidP="00055047">
      <w:pPr>
        <w:spacing w:after="160" w:line="259" w:lineRule="auto"/>
        <w:ind w:firstLine="0"/>
        <w:rPr>
          <w:sz w:val="20"/>
          <w:szCs w:val="20"/>
        </w:rPr>
      </w:pPr>
    </w:p>
    <w:p w14:paraId="0A325443" w14:textId="77777777" w:rsidR="0091521B" w:rsidRPr="0091521B" w:rsidRDefault="0091521B" w:rsidP="0091521B">
      <w:pPr>
        <w:rPr>
          <w:b/>
          <w:sz w:val="20"/>
          <w:szCs w:val="20"/>
        </w:rPr>
      </w:pPr>
      <w:r w:rsidRPr="0091521B">
        <w:rPr>
          <w:b/>
          <w:sz w:val="20"/>
          <w:szCs w:val="20"/>
        </w:rPr>
        <w:t xml:space="preserve">Question 3: </w:t>
      </w:r>
    </w:p>
    <w:p w14:paraId="47D746B0" w14:textId="77777777" w:rsidR="0091521B" w:rsidRDefault="0091521B" w:rsidP="0091521B">
      <w:pPr>
        <w:spacing w:line="276" w:lineRule="auto"/>
        <w:ind w:left="720" w:firstLine="0"/>
        <w:rPr>
          <w:sz w:val="20"/>
          <w:szCs w:val="20"/>
        </w:rPr>
      </w:pPr>
      <w:r w:rsidRPr="0091521B">
        <w:rPr>
          <w:sz w:val="20"/>
          <w:szCs w:val="20"/>
        </w:rPr>
        <w:t>Based on today’s demonstration, do you feel that this AR application could benefit your students and enhance your learning goals and objectives?</w:t>
      </w:r>
    </w:p>
    <w:p w14:paraId="28BF9831" w14:textId="77777777" w:rsidR="0091521B" w:rsidRPr="0091521B" w:rsidRDefault="0091521B" w:rsidP="0091521B">
      <w:pPr>
        <w:spacing w:line="276" w:lineRule="auto"/>
        <w:ind w:left="720" w:firstLine="0"/>
        <w:rPr>
          <w:sz w:val="20"/>
          <w:szCs w:val="20"/>
        </w:rPr>
      </w:pPr>
    </w:p>
    <w:p w14:paraId="593E69DD" w14:textId="77777777" w:rsidR="0091521B" w:rsidRPr="0091521B" w:rsidRDefault="0091521B" w:rsidP="0091521B">
      <w:pPr>
        <w:pStyle w:val="ListParagraph"/>
        <w:numPr>
          <w:ilvl w:val="0"/>
          <w:numId w:val="21"/>
        </w:numPr>
        <w:spacing w:after="160" w:line="259" w:lineRule="auto"/>
        <w:rPr>
          <w:sz w:val="20"/>
          <w:szCs w:val="20"/>
        </w:rPr>
      </w:pPr>
      <w:r w:rsidRPr="0091521B">
        <w:rPr>
          <w:sz w:val="20"/>
          <w:szCs w:val="20"/>
        </w:rPr>
        <w:t>Yes this AR application would be benefit me significantly</w:t>
      </w:r>
    </w:p>
    <w:p w14:paraId="4A7029DD" w14:textId="77777777" w:rsidR="0091521B" w:rsidRPr="0091521B" w:rsidRDefault="0091521B" w:rsidP="0091521B">
      <w:pPr>
        <w:pStyle w:val="ListParagraph"/>
        <w:numPr>
          <w:ilvl w:val="0"/>
          <w:numId w:val="21"/>
        </w:numPr>
        <w:spacing w:after="160" w:line="259" w:lineRule="auto"/>
        <w:rPr>
          <w:sz w:val="20"/>
          <w:szCs w:val="20"/>
        </w:rPr>
      </w:pPr>
      <w:r w:rsidRPr="0091521B">
        <w:rPr>
          <w:sz w:val="20"/>
          <w:szCs w:val="20"/>
        </w:rPr>
        <w:t>No, this AR application would not be beneficial to me</w:t>
      </w:r>
    </w:p>
    <w:p w14:paraId="4C02D050" w14:textId="77777777" w:rsidR="0091521B" w:rsidRPr="0091521B" w:rsidRDefault="0091521B" w:rsidP="0091521B">
      <w:pPr>
        <w:pStyle w:val="ListParagraph"/>
        <w:numPr>
          <w:ilvl w:val="0"/>
          <w:numId w:val="21"/>
        </w:numPr>
        <w:spacing w:after="160" w:line="259" w:lineRule="auto"/>
        <w:rPr>
          <w:sz w:val="20"/>
          <w:szCs w:val="20"/>
        </w:rPr>
      </w:pPr>
      <w:r w:rsidRPr="0091521B">
        <w:rPr>
          <w:sz w:val="20"/>
          <w:szCs w:val="20"/>
        </w:rPr>
        <w:t>Maybe, unsure at this time</w:t>
      </w:r>
    </w:p>
    <w:p w14:paraId="22FE5C6A" w14:textId="77777777" w:rsidR="0091521B" w:rsidRPr="0091521B" w:rsidRDefault="0091521B" w:rsidP="0091521B">
      <w:pPr>
        <w:pStyle w:val="ListParagraph"/>
        <w:numPr>
          <w:ilvl w:val="0"/>
          <w:numId w:val="21"/>
        </w:numPr>
        <w:spacing w:after="160" w:line="259" w:lineRule="auto"/>
        <w:rPr>
          <w:sz w:val="20"/>
          <w:szCs w:val="20"/>
        </w:rPr>
      </w:pPr>
      <w:r w:rsidRPr="0091521B">
        <w:rPr>
          <w:sz w:val="20"/>
          <w:szCs w:val="20"/>
        </w:rPr>
        <w:t>Choose not to answer</w:t>
      </w:r>
    </w:p>
    <w:p w14:paraId="132C0FB3" w14:textId="77777777" w:rsidR="0091521B" w:rsidRDefault="0091521B" w:rsidP="00055047">
      <w:pPr>
        <w:ind w:firstLine="360"/>
        <w:rPr>
          <w:sz w:val="20"/>
          <w:szCs w:val="20"/>
        </w:rPr>
      </w:pPr>
      <w:r>
        <w:rPr>
          <w:sz w:val="20"/>
          <w:szCs w:val="20"/>
        </w:rPr>
        <w:t>Please explain why you feel this way</w:t>
      </w:r>
      <w:r w:rsidR="00055047">
        <w:rPr>
          <w:sz w:val="20"/>
          <w:szCs w:val="20"/>
        </w:rPr>
        <w:t>:</w:t>
      </w:r>
    </w:p>
    <w:p w14:paraId="1C62FA8E" w14:textId="77777777" w:rsidR="00055047" w:rsidRPr="00055047" w:rsidRDefault="00055047" w:rsidP="00055047">
      <w:pPr>
        <w:ind w:firstLine="0"/>
      </w:pPr>
    </w:p>
    <w:p w14:paraId="1C32D9BA" w14:textId="77777777" w:rsidR="0091521B" w:rsidRPr="0091521B" w:rsidRDefault="0091521B" w:rsidP="0091521B">
      <w:pPr>
        <w:rPr>
          <w:b/>
          <w:sz w:val="20"/>
          <w:szCs w:val="20"/>
        </w:rPr>
      </w:pPr>
      <w:r w:rsidRPr="0091521B">
        <w:rPr>
          <w:b/>
          <w:sz w:val="20"/>
          <w:szCs w:val="20"/>
        </w:rPr>
        <w:t xml:space="preserve">Question 4: </w:t>
      </w:r>
    </w:p>
    <w:p w14:paraId="65D77AA0" w14:textId="77777777" w:rsidR="0091521B" w:rsidRDefault="0091521B" w:rsidP="0091521B">
      <w:pPr>
        <w:spacing w:line="276" w:lineRule="auto"/>
        <w:ind w:left="720" w:firstLine="0"/>
        <w:rPr>
          <w:sz w:val="20"/>
          <w:szCs w:val="20"/>
        </w:rPr>
      </w:pPr>
      <w:r w:rsidRPr="0091521B">
        <w:rPr>
          <w:sz w:val="20"/>
          <w:szCs w:val="20"/>
        </w:rPr>
        <w:t>In general, do you feel that a technology such as AR could help “fill the gaps” between the manikin’s capabilities and what your students might experience with a real patient (such as in clinical)?</w:t>
      </w:r>
    </w:p>
    <w:p w14:paraId="168845F6" w14:textId="77777777" w:rsidR="0091521B" w:rsidRPr="0091521B" w:rsidRDefault="0091521B" w:rsidP="0091521B">
      <w:pPr>
        <w:spacing w:line="276" w:lineRule="auto"/>
        <w:ind w:left="720" w:firstLine="0"/>
        <w:rPr>
          <w:sz w:val="20"/>
          <w:szCs w:val="20"/>
        </w:rPr>
      </w:pPr>
    </w:p>
    <w:p w14:paraId="04F0AF2F" w14:textId="77777777" w:rsidR="0091521B" w:rsidRPr="0091521B" w:rsidRDefault="0091521B" w:rsidP="0091521B">
      <w:pPr>
        <w:pStyle w:val="ListParagraph"/>
        <w:numPr>
          <w:ilvl w:val="0"/>
          <w:numId w:val="22"/>
        </w:numPr>
        <w:spacing w:after="160" w:line="259" w:lineRule="auto"/>
        <w:rPr>
          <w:sz w:val="20"/>
          <w:szCs w:val="20"/>
        </w:rPr>
      </w:pPr>
      <w:r w:rsidRPr="0091521B">
        <w:rPr>
          <w:sz w:val="20"/>
          <w:szCs w:val="20"/>
        </w:rPr>
        <w:t>Yes</w:t>
      </w:r>
    </w:p>
    <w:p w14:paraId="207D561F" w14:textId="77777777" w:rsidR="0091521B" w:rsidRPr="0091521B" w:rsidRDefault="0091521B" w:rsidP="0091521B">
      <w:pPr>
        <w:pStyle w:val="ListParagraph"/>
        <w:numPr>
          <w:ilvl w:val="0"/>
          <w:numId w:val="22"/>
        </w:numPr>
        <w:spacing w:after="160" w:line="259" w:lineRule="auto"/>
        <w:rPr>
          <w:sz w:val="20"/>
          <w:szCs w:val="20"/>
        </w:rPr>
      </w:pPr>
      <w:r w:rsidRPr="0091521B">
        <w:rPr>
          <w:sz w:val="20"/>
          <w:szCs w:val="20"/>
        </w:rPr>
        <w:t>Maybe, unsure at this time</w:t>
      </w:r>
    </w:p>
    <w:p w14:paraId="035DB802" w14:textId="77777777" w:rsidR="0091521B" w:rsidRPr="0091521B" w:rsidRDefault="0091521B" w:rsidP="0091521B">
      <w:pPr>
        <w:pStyle w:val="ListParagraph"/>
        <w:numPr>
          <w:ilvl w:val="0"/>
          <w:numId w:val="22"/>
        </w:numPr>
        <w:spacing w:after="160" w:line="259" w:lineRule="auto"/>
        <w:rPr>
          <w:sz w:val="20"/>
          <w:szCs w:val="20"/>
        </w:rPr>
      </w:pPr>
      <w:r w:rsidRPr="0091521B">
        <w:rPr>
          <w:sz w:val="20"/>
          <w:szCs w:val="20"/>
        </w:rPr>
        <w:t>No</w:t>
      </w:r>
    </w:p>
    <w:p w14:paraId="3D68E8E9" w14:textId="77777777" w:rsidR="0091521B" w:rsidRPr="0091521B" w:rsidRDefault="0091521B" w:rsidP="0091521B">
      <w:pPr>
        <w:pStyle w:val="ListParagraph"/>
        <w:numPr>
          <w:ilvl w:val="0"/>
          <w:numId w:val="22"/>
        </w:numPr>
        <w:spacing w:after="160" w:line="259" w:lineRule="auto"/>
        <w:rPr>
          <w:sz w:val="20"/>
          <w:szCs w:val="20"/>
        </w:rPr>
      </w:pPr>
      <w:r w:rsidRPr="0091521B">
        <w:rPr>
          <w:sz w:val="20"/>
          <w:szCs w:val="20"/>
        </w:rPr>
        <w:t>Choose not to answer</w:t>
      </w:r>
    </w:p>
    <w:p w14:paraId="7CBC17B8" w14:textId="77777777" w:rsidR="00055047" w:rsidRPr="00055047" w:rsidRDefault="00055047" w:rsidP="00055047">
      <w:pPr>
        <w:ind w:left="360" w:firstLine="0"/>
        <w:rPr>
          <w:sz w:val="20"/>
          <w:szCs w:val="20"/>
        </w:rPr>
      </w:pPr>
      <w:r w:rsidRPr="00055047">
        <w:rPr>
          <w:sz w:val="20"/>
          <w:szCs w:val="20"/>
        </w:rPr>
        <w:t>Please explain why you feel this way</w:t>
      </w:r>
      <w:r>
        <w:rPr>
          <w:sz w:val="20"/>
          <w:szCs w:val="20"/>
        </w:rPr>
        <w:t>:</w:t>
      </w:r>
    </w:p>
    <w:p w14:paraId="56E6EF52" w14:textId="77777777" w:rsidR="0091521B" w:rsidRDefault="0091521B" w:rsidP="0091521B"/>
    <w:p w14:paraId="7477F1D4" w14:textId="77777777" w:rsidR="0091521B" w:rsidRPr="0091521B" w:rsidRDefault="0091521B" w:rsidP="0091521B">
      <w:pPr>
        <w:rPr>
          <w:b/>
          <w:sz w:val="20"/>
          <w:szCs w:val="20"/>
        </w:rPr>
      </w:pPr>
      <w:r w:rsidRPr="0091521B">
        <w:rPr>
          <w:b/>
          <w:sz w:val="20"/>
          <w:szCs w:val="20"/>
        </w:rPr>
        <w:t xml:space="preserve">Question 5: </w:t>
      </w:r>
    </w:p>
    <w:p w14:paraId="38855870" w14:textId="77777777" w:rsidR="0091521B" w:rsidRPr="0091521B" w:rsidRDefault="0091521B" w:rsidP="0091521B">
      <w:pPr>
        <w:spacing w:line="276" w:lineRule="auto"/>
        <w:ind w:left="720" w:firstLine="0"/>
        <w:rPr>
          <w:sz w:val="20"/>
          <w:szCs w:val="20"/>
        </w:rPr>
      </w:pPr>
      <w:r w:rsidRPr="0091521B">
        <w:rPr>
          <w:sz w:val="20"/>
          <w:szCs w:val="20"/>
        </w:rPr>
        <w:t>If you could choose one component of the Neuro check assessment to augment using the Neuro-check application, which one would you choose?</w:t>
      </w:r>
    </w:p>
    <w:p w14:paraId="6E9E956E" w14:textId="77777777" w:rsidR="0091521B" w:rsidRPr="0091521B" w:rsidRDefault="0091521B" w:rsidP="0091521B">
      <w:pPr>
        <w:pStyle w:val="ListParagraph"/>
        <w:numPr>
          <w:ilvl w:val="0"/>
          <w:numId w:val="18"/>
        </w:numPr>
        <w:spacing w:after="160" w:line="259" w:lineRule="auto"/>
        <w:rPr>
          <w:sz w:val="20"/>
          <w:szCs w:val="20"/>
        </w:rPr>
      </w:pPr>
      <w:r w:rsidRPr="0091521B">
        <w:rPr>
          <w:sz w:val="20"/>
          <w:szCs w:val="20"/>
        </w:rPr>
        <w:t>Pupil dilation</w:t>
      </w:r>
    </w:p>
    <w:p w14:paraId="54D78782" w14:textId="77777777" w:rsidR="0091521B" w:rsidRPr="0091521B" w:rsidRDefault="0091521B" w:rsidP="0091521B">
      <w:pPr>
        <w:pStyle w:val="ListParagraph"/>
        <w:numPr>
          <w:ilvl w:val="0"/>
          <w:numId w:val="18"/>
        </w:numPr>
        <w:spacing w:after="160" w:line="259" w:lineRule="auto"/>
        <w:rPr>
          <w:sz w:val="20"/>
          <w:szCs w:val="20"/>
        </w:rPr>
      </w:pPr>
      <w:r w:rsidRPr="0091521B">
        <w:rPr>
          <w:sz w:val="20"/>
          <w:szCs w:val="20"/>
        </w:rPr>
        <w:t>Stroke symptoms, face paralysis (drooping, etc.)</w:t>
      </w:r>
    </w:p>
    <w:p w14:paraId="6B766B74" w14:textId="77777777" w:rsidR="0091521B" w:rsidRPr="0091521B" w:rsidRDefault="0091521B" w:rsidP="0091521B">
      <w:pPr>
        <w:pStyle w:val="ListParagraph"/>
        <w:numPr>
          <w:ilvl w:val="0"/>
          <w:numId w:val="18"/>
        </w:numPr>
        <w:spacing w:after="160" w:line="259" w:lineRule="auto"/>
        <w:rPr>
          <w:sz w:val="20"/>
          <w:szCs w:val="20"/>
        </w:rPr>
      </w:pPr>
      <w:r w:rsidRPr="0091521B">
        <w:rPr>
          <w:sz w:val="20"/>
          <w:szCs w:val="20"/>
        </w:rPr>
        <w:t>Limb movements (loss of motor function)</w:t>
      </w:r>
    </w:p>
    <w:p w14:paraId="39052A31" w14:textId="77777777" w:rsidR="0091521B" w:rsidRPr="0091521B" w:rsidRDefault="0091521B" w:rsidP="0091521B">
      <w:pPr>
        <w:pStyle w:val="ListParagraph"/>
        <w:numPr>
          <w:ilvl w:val="0"/>
          <w:numId w:val="18"/>
        </w:numPr>
        <w:spacing w:after="160" w:line="259" w:lineRule="auto"/>
        <w:rPr>
          <w:sz w:val="20"/>
          <w:szCs w:val="20"/>
        </w:rPr>
      </w:pPr>
      <w:r w:rsidRPr="0091521B">
        <w:rPr>
          <w:sz w:val="20"/>
          <w:szCs w:val="20"/>
        </w:rPr>
        <w:t>Other (please explain below)</w:t>
      </w:r>
    </w:p>
    <w:p w14:paraId="163066C1" w14:textId="77777777" w:rsidR="0091521B" w:rsidRDefault="0091521B" w:rsidP="0091521B">
      <w:pPr>
        <w:pStyle w:val="ListParagraph"/>
        <w:numPr>
          <w:ilvl w:val="0"/>
          <w:numId w:val="18"/>
        </w:numPr>
        <w:spacing w:after="160" w:line="259" w:lineRule="auto"/>
        <w:rPr>
          <w:sz w:val="20"/>
          <w:szCs w:val="20"/>
        </w:rPr>
      </w:pPr>
      <w:r w:rsidRPr="0091521B">
        <w:rPr>
          <w:sz w:val="20"/>
          <w:szCs w:val="20"/>
        </w:rPr>
        <w:t>Choose not to answer</w:t>
      </w:r>
    </w:p>
    <w:p w14:paraId="59E2C27E" w14:textId="77777777" w:rsidR="00055047" w:rsidRPr="0091521B" w:rsidRDefault="00055047" w:rsidP="00055047">
      <w:pPr>
        <w:pStyle w:val="ListParagraph"/>
        <w:spacing w:after="160" w:line="259" w:lineRule="auto"/>
        <w:rPr>
          <w:sz w:val="20"/>
          <w:szCs w:val="20"/>
        </w:rPr>
      </w:pPr>
    </w:p>
    <w:p w14:paraId="6B4C4771" w14:textId="77777777" w:rsidR="00055047" w:rsidRPr="00055047" w:rsidRDefault="00055047" w:rsidP="00055047">
      <w:pPr>
        <w:rPr>
          <w:sz w:val="20"/>
          <w:szCs w:val="20"/>
        </w:rPr>
      </w:pPr>
      <w:r w:rsidRPr="00055047">
        <w:rPr>
          <w:sz w:val="20"/>
          <w:szCs w:val="20"/>
        </w:rPr>
        <w:t>Please explain why you feel this way:</w:t>
      </w:r>
    </w:p>
    <w:p w14:paraId="685DBAED" w14:textId="77777777" w:rsidR="0091521B" w:rsidRPr="0091521B" w:rsidRDefault="0091521B" w:rsidP="0091521B">
      <w:pPr>
        <w:rPr>
          <w:b/>
          <w:sz w:val="20"/>
          <w:szCs w:val="20"/>
        </w:rPr>
      </w:pPr>
      <w:r w:rsidRPr="0091521B">
        <w:rPr>
          <w:b/>
          <w:sz w:val="20"/>
          <w:szCs w:val="20"/>
        </w:rPr>
        <w:t xml:space="preserve">Question 6: </w:t>
      </w:r>
    </w:p>
    <w:p w14:paraId="6ED9001E" w14:textId="77777777" w:rsidR="0091521B" w:rsidRDefault="0091521B" w:rsidP="0091521B">
      <w:pPr>
        <w:spacing w:line="276" w:lineRule="auto"/>
        <w:ind w:left="720" w:firstLine="0"/>
        <w:rPr>
          <w:sz w:val="20"/>
          <w:szCs w:val="20"/>
        </w:rPr>
      </w:pPr>
      <w:r w:rsidRPr="0091521B">
        <w:rPr>
          <w:sz w:val="20"/>
          <w:szCs w:val="20"/>
        </w:rPr>
        <w:t>Based on your opinion o</w:t>
      </w:r>
      <w:r w:rsidR="00E34FE7">
        <w:rPr>
          <w:sz w:val="20"/>
          <w:szCs w:val="20"/>
        </w:rPr>
        <w:t>f</w:t>
      </w:r>
      <w:r w:rsidRPr="0091521B">
        <w:rPr>
          <w:sz w:val="20"/>
          <w:szCs w:val="20"/>
        </w:rPr>
        <w:t xml:space="preserve"> the demonstration today, do you have any feedback you would like to tell the designer about the application? Any components (functionality, curriculum) you’d like to see in the app?</w:t>
      </w:r>
    </w:p>
    <w:p w14:paraId="15E67FEE" w14:textId="77777777" w:rsidR="001605AF" w:rsidRDefault="001605AF" w:rsidP="0091521B">
      <w:pPr>
        <w:spacing w:line="276" w:lineRule="auto"/>
        <w:ind w:left="720" w:firstLine="0"/>
        <w:rPr>
          <w:sz w:val="20"/>
          <w:szCs w:val="20"/>
        </w:rPr>
      </w:pPr>
    </w:p>
    <w:p w14:paraId="46C678D8" w14:textId="77777777" w:rsidR="001605AF" w:rsidRDefault="001605AF" w:rsidP="0091521B">
      <w:pPr>
        <w:spacing w:line="276" w:lineRule="auto"/>
        <w:ind w:left="720" w:firstLine="0"/>
        <w:rPr>
          <w:sz w:val="20"/>
          <w:szCs w:val="20"/>
        </w:rPr>
      </w:pPr>
    </w:p>
    <w:p w14:paraId="4716D6D4" w14:textId="77777777" w:rsidR="001605AF" w:rsidRDefault="001605AF" w:rsidP="0091521B">
      <w:pPr>
        <w:spacing w:line="276" w:lineRule="auto"/>
        <w:ind w:left="720" w:firstLine="0"/>
        <w:rPr>
          <w:sz w:val="20"/>
          <w:szCs w:val="20"/>
        </w:rPr>
      </w:pPr>
    </w:p>
    <w:p w14:paraId="523C4D1E" w14:textId="77777777" w:rsidR="001605AF" w:rsidRDefault="001605AF" w:rsidP="0091521B">
      <w:pPr>
        <w:spacing w:line="276" w:lineRule="auto"/>
        <w:ind w:left="720" w:firstLine="0"/>
        <w:rPr>
          <w:sz w:val="20"/>
          <w:szCs w:val="20"/>
        </w:rPr>
      </w:pPr>
    </w:p>
    <w:p w14:paraId="35AE64E6" w14:textId="77777777" w:rsidR="001605AF" w:rsidRPr="0091521B" w:rsidRDefault="001605AF" w:rsidP="0091521B">
      <w:pPr>
        <w:spacing w:line="276" w:lineRule="auto"/>
        <w:ind w:left="720" w:firstLine="0"/>
        <w:rPr>
          <w:sz w:val="20"/>
          <w:szCs w:val="20"/>
        </w:rPr>
      </w:pPr>
    </w:p>
    <w:p w14:paraId="7E619488" w14:textId="77777777" w:rsidR="00A6315C" w:rsidRDefault="00A6315C" w:rsidP="00A6315C">
      <w:pPr>
        <w:ind w:firstLine="0"/>
        <w:rPr>
          <w:i/>
        </w:rPr>
      </w:pPr>
      <w:r>
        <w:rPr>
          <w:i/>
        </w:rPr>
        <w:t xml:space="preserve">Project Timetable </w:t>
      </w:r>
    </w:p>
    <w:tbl>
      <w:tblPr>
        <w:tblStyle w:val="TableGrid"/>
        <w:tblW w:w="0" w:type="auto"/>
        <w:tblLook w:val="04A0" w:firstRow="1" w:lastRow="0" w:firstColumn="1" w:lastColumn="0" w:noHBand="0" w:noVBand="1"/>
      </w:tblPr>
      <w:tblGrid>
        <w:gridCol w:w="3116"/>
        <w:gridCol w:w="3117"/>
        <w:gridCol w:w="3117"/>
      </w:tblGrid>
      <w:tr w:rsidR="00A6315C" w14:paraId="09A12487" w14:textId="77777777" w:rsidTr="00A6315C">
        <w:trPr>
          <w:trHeight w:val="440"/>
        </w:trPr>
        <w:tc>
          <w:tcPr>
            <w:tcW w:w="3116" w:type="dxa"/>
            <w:tcBorders>
              <w:top w:val="single" w:sz="4" w:space="0" w:color="auto"/>
              <w:left w:val="single" w:sz="4" w:space="0" w:color="auto"/>
              <w:bottom w:val="single" w:sz="4" w:space="0" w:color="auto"/>
              <w:right w:val="single" w:sz="4" w:space="0" w:color="auto"/>
            </w:tcBorders>
            <w:shd w:val="clear" w:color="auto" w:fill="002060"/>
            <w:hideMark/>
          </w:tcPr>
          <w:p w14:paraId="008C2277" w14:textId="77777777" w:rsidR="00A6315C" w:rsidRPr="00A6315C" w:rsidRDefault="00A6315C">
            <w:pPr>
              <w:rPr>
                <w:b/>
                <w:color w:val="FFFFFF" w:themeColor="background1"/>
                <w:sz w:val="20"/>
                <w:szCs w:val="20"/>
              </w:rPr>
            </w:pPr>
            <w:r w:rsidRPr="00A6315C">
              <w:rPr>
                <w:b/>
                <w:color w:val="FFFFFF" w:themeColor="background1"/>
                <w:sz w:val="20"/>
                <w:szCs w:val="20"/>
              </w:rPr>
              <w:t>OBJECTIVE</w:t>
            </w:r>
          </w:p>
        </w:tc>
        <w:tc>
          <w:tcPr>
            <w:tcW w:w="3117" w:type="dxa"/>
            <w:tcBorders>
              <w:top w:val="single" w:sz="4" w:space="0" w:color="auto"/>
              <w:left w:val="single" w:sz="4" w:space="0" w:color="auto"/>
              <w:bottom w:val="single" w:sz="4" w:space="0" w:color="auto"/>
              <w:right w:val="single" w:sz="4" w:space="0" w:color="auto"/>
            </w:tcBorders>
            <w:shd w:val="clear" w:color="auto" w:fill="002060"/>
            <w:hideMark/>
          </w:tcPr>
          <w:p w14:paraId="1B12E8DA" w14:textId="77777777" w:rsidR="00A6315C" w:rsidRPr="00A6315C" w:rsidRDefault="00A6315C">
            <w:pPr>
              <w:rPr>
                <w:b/>
                <w:color w:val="FFFFFF" w:themeColor="background1"/>
                <w:sz w:val="20"/>
                <w:szCs w:val="20"/>
              </w:rPr>
            </w:pPr>
            <w:r w:rsidRPr="00A6315C">
              <w:rPr>
                <w:b/>
                <w:color w:val="FFFFFF" w:themeColor="background1"/>
                <w:sz w:val="20"/>
                <w:szCs w:val="20"/>
              </w:rPr>
              <w:t>TIMELINE</w:t>
            </w:r>
          </w:p>
        </w:tc>
        <w:tc>
          <w:tcPr>
            <w:tcW w:w="3117" w:type="dxa"/>
            <w:tcBorders>
              <w:top w:val="single" w:sz="4" w:space="0" w:color="auto"/>
              <w:left w:val="single" w:sz="4" w:space="0" w:color="auto"/>
              <w:bottom w:val="single" w:sz="4" w:space="0" w:color="auto"/>
              <w:right w:val="single" w:sz="4" w:space="0" w:color="auto"/>
            </w:tcBorders>
            <w:shd w:val="clear" w:color="auto" w:fill="002060"/>
            <w:hideMark/>
          </w:tcPr>
          <w:p w14:paraId="3F7BC0D3" w14:textId="77777777" w:rsidR="00A6315C" w:rsidRPr="00A6315C" w:rsidRDefault="00A6315C" w:rsidP="00A6315C">
            <w:pPr>
              <w:ind w:firstLine="0"/>
              <w:jc w:val="center"/>
              <w:rPr>
                <w:b/>
                <w:color w:val="FFFFFF" w:themeColor="background1"/>
                <w:sz w:val="20"/>
                <w:szCs w:val="20"/>
              </w:rPr>
            </w:pPr>
            <w:r>
              <w:rPr>
                <w:b/>
                <w:color w:val="FFFFFF" w:themeColor="background1"/>
                <w:sz w:val="20"/>
                <w:szCs w:val="20"/>
              </w:rPr>
              <w:t>POINT OF CONTACT/LOCATION</w:t>
            </w:r>
          </w:p>
        </w:tc>
      </w:tr>
      <w:tr w:rsidR="00A6315C" w:rsidRPr="00083514" w14:paraId="76068935" w14:textId="77777777" w:rsidTr="00083514">
        <w:trPr>
          <w:trHeight w:val="1673"/>
        </w:trPr>
        <w:tc>
          <w:tcPr>
            <w:tcW w:w="3116" w:type="dxa"/>
            <w:tcBorders>
              <w:top w:val="single" w:sz="4" w:space="0" w:color="auto"/>
              <w:left w:val="single" w:sz="4" w:space="0" w:color="auto"/>
              <w:bottom w:val="single" w:sz="4" w:space="0" w:color="auto"/>
              <w:right w:val="single" w:sz="4" w:space="0" w:color="auto"/>
            </w:tcBorders>
          </w:tcPr>
          <w:p w14:paraId="0602FDF4" w14:textId="77777777" w:rsidR="00A6315C" w:rsidRPr="00083514" w:rsidRDefault="00A6315C">
            <w:pPr>
              <w:ind w:firstLine="0"/>
              <w:rPr>
                <w:sz w:val="20"/>
                <w:szCs w:val="20"/>
              </w:rPr>
            </w:pPr>
          </w:p>
          <w:p w14:paraId="3BD521E1" w14:textId="77777777" w:rsidR="00A6315C" w:rsidRPr="00083514" w:rsidRDefault="00A6315C">
            <w:pPr>
              <w:ind w:firstLine="0"/>
              <w:rPr>
                <w:sz w:val="20"/>
                <w:szCs w:val="20"/>
              </w:rPr>
            </w:pPr>
            <w:r w:rsidRPr="00083514">
              <w:rPr>
                <w:sz w:val="20"/>
                <w:szCs w:val="20"/>
              </w:rPr>
              <w:t>Reach out to nursing department and Dean to explain timeline, project scope and survey/demonstration to receive feedback</w:t>
            </w:r>
            <w:r w:rsidR="00083514" w:rsidRPr="00083514">
              <w:rPr>
                <w:sz w:val="20"/>
                <w:szCs w:val="20"/>
              </w:rPr>
              <w:t xml:space="preserve"> on scheduling and stipulations.</w:t>
            </w:r>
          </w:p>
        </w:tc>
        <w:tc>
          <w:tcPr>
            <w:tcW w:w="3117" w:type="dxa"/>
            <w:tcBorders>
              <w:top w:val="single" w:sz="4" w:space="0" w:color="auto"/>
              <w:left w:val="single" w:sz="4" w:space="0" w:color="auto"/>
              <w:bottom w:val="single" w:sz="4" w:space="0" w:color="auto"/>
              <w:right w:val="single" w:sz="4" w:space="0" w:color="auto"/>
            </w:tcBorders>
          </w:tcPr>
          <w:p w14:paraId="7A817CF7" w14:textId="77777777" w:rsidR="00A6315C" w:rsidRPr="00083514" w:rsidRDefault="00A6315C">
            <w:pPr>
              <w:jc w:val="center"/>
              <w:rPr>
                <w:sz w:val="20"/>
                <w:szCs w:val="20"/>
              </w:rPr>
            </w:pPr>
          </w:p>
          <w:p w14:paraId="54A413D4" w14:textId="77777777" w:rsidR="00A6315C" w:rsidRPr="00083514" w:rsidRDefault="00A6315C">
            <w:pPr>
              <w:ind w:firstLine="0"/>
              <w:jc w:val="center"/>
              <w:rPr>
                <w:sz w:val="20"/>
                <w:szCs w:val="20"/>
              </w:rPr>
            </w:pPr>
            <w:r w:rsidRPr="00083514">
              <w:rPr>
                <w:sz w:val="20"/>
                <w:szCs w:val="20"/>
              </w:rPr>
              <w:t>December 2018</w:t>
            </w:r>
          </w:p>
          <w:p w14:paraId="35998ED9" w14:textId="77777777" w:rsidR="00A6315C" w:rsidRPr="00083514" w:rsidRDefault="00A6315C">
            <w:pPr>
              <w:ind w:firstLine="0"/>
              <w:jc w:val="center"/>
              <w:rPr>
                <w:i/>
                <w:sz w:val="20"/>
                <w:szCs w:val="20"/>
              </w:rPr>
            </w:pPr>
          </w:p>
        </w:tc>
        <w:tc>
          <w:tcPr>
            <w:tcW w:w="3117" w:type="dxa"/>
            <w:tcBorders>
              <w:top w:val="single" w:sz="4" w:space="0" w:color="auto"/>
              <w:left w:val="single" w:sz="4" w:space="0" w:color="auto"/>
              <w:bottom w:val="single" w:sz="4" w:space="0" w:color="auto"/>
              <w:right w:val="single" w:sz="4" w:space="0" w:color="auto"/>
            </w:tcBorders>
          </w:tcPr>
          <w:p w14:paraId="5F09E4B6" w14:textId="77777777" w:rsidR="00A6315C" w:rsidRPr="00083514" w:rsidRDefault="00A6315C">
            <w:pPr>
              <w:ind w:firstLine="0"/>
              <w:jc w:val="center"/>
              <w:rPr>
                <w:sz w:val="20"/>
                <w:szCs w:val="20"/>
              </w:rPr>
            </w:pPr>
          </w:p>
          <w:p w14:paraId="1997F7B5" w14:textId="77777777" w:rsidR="00A6315C" w:rsidRPr="00083514" w:rsidRDefault="00A6315C">
            <w:pPr>
              <w:ind w:firstLine="0"/>
              <w:jc w:val="center"/>
              <w:rPr>
                <w:sz w:val="20"/>
                <w:szCs w:val="20"/>
              </w:rPr>
            </w:pPr>
            <w:r w:rsidRPr="00083514">
              <w:rPr>
                <w:sz w:val="20"/>
                <w:szCs w:val="20"/>
              </w:rPr>
              <w:t>SUNY Ulster Nursing Chair and Dean</w:t>
            </w:r>
          </w:p>
        </w:tc>
      </w:tr>
      <w:tr w:rsidR="00083514" w:rsidRPr="00083514" w14:paraId="422CB93B" w14:textId="77777777" w:rsidTr="00083514">
        <w:trPr>
          <w:trHeight w:val="1682"/>
        </w:trPr>
        <w:tc>
          <w:tcPr>
            <w:tcW w:w="3116" w:type="dxa"/>
            <w:tcBorders>
              <w:top w:val="single" w:sz="4" w:space="0" w:color="auto"/>
              <w:left w:val="single" w:sz="4" w:space="0" w:color="auto"/>
              <w:bottom w:val="single" w:sz="4" w:space="0" w:color="auto"/>
              <w:right w:val="single" w:sz="4" w:space="0" w:color="auto"/>
            </w:tcBorders>
          </w:tcPr>
          <w:p w14:paraId="73CAA7C4" w14:textId="77777777" w:rsidR="00083514" w:rsidRPr="00083514" w:rsidRDefault="00083514">
            <w:pPr>
              <w:ind w:firstLine="0"/>
              <w:rPr>
                <w:sz w:val="20"/>
                <w:szCs w:val="20"/>
              </w:rPr>
            </w:pPr>
            <w:r w:rsidRPr="00083514">
              <w:rPr>
                <w:sz w:val="20"/>
                <w:szCs w:val="20"/>
              </w:rPr>
              <w:t>Development of concept map to explain project scope, bring to SUNY Ulster to review with instructors to explain project and receive feedback for needs assessment (part of analysis process</w:t>
            </w:r>
            <w:r>
              <w:rPr>
                <w:sz w:val="20"/>
                <w:szCs w:val="20"/>
              </w:rPr>
              <w:t>.</w:t>
            </w:r>
            <w:r w:rsidRPr="00083514">
              <w:rPr>
                <w:sz w:val="20"/>
                <w:szCs w:val="20"/>
              </w:rPr>
              <w:t xml:space="preserve">) </w:t>
            </w:r>
          </w:p>
        </w:tc>
        <w:tc>
          <w:tcPr>
            <w:tcW w:w="3117" w:type="dxa"/>
            <w:tcBorders>
              <w:top w:val="single" w:sz="4" w:space="0" w:color="auto"/>
              <w:left w:val="single" w:sz="4" w:space="0" w:color="auto"/>
              <w:bottom w:val="single" w:sz="4" w:space="0" w:color="auto"/>
              <w:right w:val="single" w:sz="4" w:space="0" w:color="auto"/>
            </w:tcBorders>
          </w:tcPr>
          <w:p w14:paraId="40931199" w14:textId="77777777" w:rsidR="00083514" w:rsidRPr="00083514" w:rsidRDefault="00083514">
            <w:pPr>
              <w:jc w:val="center"/>
              <w:rPr>
                <w:sz w:val="20"/>
                <w:szCs w:val="20"/>
              </w:rPr>
            </w:pPr>
          </w:p>
          <w:p w14:paraId="6516FD1C" w14:textId="77777777" w:rsidR="00083514" w:rsidRPr="00083514" w:rsidRDefault="00083514" w:rsidP="00083514">
            <w:pPr>
              <w:ind w:firstLine="0"/>
              <w:jc w:val="center"/>
              <w:rPr>
                <w:sz w:val="20"/>
                <w:szCs w:val="20"/>
                <w:vertAlign w:val="superscript"/>
              </w:rPr>
            </w:pPr>
            <w:r w:rsidRPr="00083514">
              <w:rPr>
                <w:sz w:val="20"/>
                <w:szCs w:val="20"/>
              </w:rPr>
              <w:t>January 14 – February 1</w:t>
            </w:r>
            <w:r w:rsidRPr="00083514">
              <w:rPr>
                <w:sz w:val="20"/>
                <w:szCs w:val="20"/>
                <w:vertAlign w:val="superscript"/>
              </w:rPr>
              <w:t>st</w:t>
            </w:r>
          </w:p>
        </w:tc>
        <w:tc>
          <w:tcPr>
            <w:tcW w:w="3117" w:type="dxa"/>
            <w:tcBorders>
              <w:top w:val="single" w:sz="4" w:space="0" w:color="auto"/>
              <w:left w:val="single" w:sz="4" w:space="0" w:color="auto"/>
              <w:bottom w:val="single" w:sz="4" w:space="0" w:color="auto"/>
              <w:right w:val="single" w:sz="4" w:space="0" w:color="auto"/>
            </w:tcBorders>
          </w:tcPr>
          <w:p w14:paraId="3DF915E8" w14:textId="77777777" w:rsidR="00083514" w:rsidRPr="00083514" w:rsidRDefault="00083514">
            <w:pPr>
              <w:ind w:firstLine="0"/>
              <w:jc w:val="center"/>
              <w:rPr>
                <w:sz w:val="20"/>
                <w:szCs w:val="20"/>
              </w:rPr>
            </w:pPr>
          </w:p>
          <w:p w14:paraId="17CA2CFE" w14:textId="77777777" w:rsidR="00083514" w:rsidRPr="00083514" w:rsidRDefault="00083514">
            <w:pPr>
              <w:ind w:firstLine="0"/>
              <w:jc w:val="center"/>
              <w:rPr>
                <w:sz w:val="20"/>
                <w:szCs w:val="20"/>
              </w:rPr>
            </w:pPr>
            <w:r w:rsidRPr="00083514">
              <w:rPr>
                <w:sz w:val="20"/>
                <w:szCs w:val="20"/>
              </w:rPr>
              <w:t>Self</w:t>
            </w:r>
          </w:p>
        </w:tc>
      </w:tr>
      <w:tr w:rsidR="00A6315C" w:rsidRPr="00083514" w14:paraId="37E6DC38" w14:textId="77777777" w:rsidTr="00A6315C">
        <w:trPr>
          <w:trHeight w:val="1880"/>
        </w:trPr>
        <w:tc>
          <w:tcPr>
            <w:tcW w:w="3116" w:type="dxa"/>
            <w:tcBorders>
              <w:top w:val="single" w:sz="4" w:space="0" w:color="auto"/>
              <w:left w:val="single" w:sz="4" w:space="0" w:color="auto"/>
              <w:bottom w:val="single" w:sz="4" w:space="0" w:color="auto"/>
              <w:right w:val="single" w:sz="4" w:space="0" w:color="auto"/>
            </w:tcBorders>
            <w:hideMark/>
          </w:tcPr>
          <w:p w14:paraId="48CAE5AC" w14:textId="77777777" w:rsidR="00A6315C" w:rsidRPr="00083514" w:rsidRDefault="00A6315C" w:rsidP="00A6315C">
            <w:pPr>
              <w:ind w:firstLine="0"/>
              <w:rPr>
                <w:sz w:val="20"/>
                <w:szCs w:val="20"/>
              </w:rPr>
            </w:pPr>
            <w:r w:rsidRPr="00083514">
              <w:rPr>
                <w:sz w:val="20"/>
                <w:szCs w:val="20"/>
              </w:rPr>
              <w:t>Visit to SUNY Ulster’s simulation</w:t>
            </w:r>
            <w:r w:rsidR="00083514" w:rsidRPr="00083514">
              <w:rPr>
                <w:sz w:val="20"/>
                <w:szCs w:val="20"/>
              </w:rPr>
              <w:t>/manikin</w:t>
            </w:r>
            <w:r w:rsidRPr="00083514">
              <w:rPr>
                <w:sz w:val="20"/>
                <w:szCs w:val="20"/>
              </w:rPr>
              <w:t xml:space="preserve"> environment, view environment and evaluate students during neurocheck assessment. Discussion with instructors to understand curriculum needs/wants in AR application </w:t>
            </w:r>
            <w:r w:rsidR="00083514" w:rsidRPr="00083514">
              <w:rPr>
                <w:sz w:val="20"/>
                <w:szCs w:val="20"/>
              </w:rPr>
              <w:t>using materials developed above</w:t>
            </w:r>
          </w:p>
        </w:tc>
        <w:tc>
          <w:tcPr>
            <w:tcW w:w="3117" w:type="dxa"/>
            <w:tcBorders>
              <w:top w:val="single" w:sz="4" w:space="0" w:color="auto"/>
              <w:left w:val="single" w:sz="4" w:space="0" w:color="auto"/>
              <w:bottom w:val="single" w:sz="4" w:space="0" w:color="auto"/>
              <w:right w:val="single" w:sz="4" w:space="0" w:color="auto"/>
            </w:tcBorders>
          </w:tcPr>
          <w:p w14:paraId="2AD9DE23" w14:textId="77777777" w:rsidR="00A6315C" w:rsidRPr="00083514" w:rsidRDefault="00A6315C" w:rsidP="00083514">
            <w:pPr>
              <w:ind w:firstLine="0"/>
              <w:rPr>
                <w:sz w:val="20"/>
                <w:szCs w:val="20"/>
              </w:rPr>
            </w:pPr>
          </w:p>
          <w:p w14:paraId="032BB8B7" w14:textId="77777777" w:rsidR="00A6315C" w:rsidRPr="00083514" w:rsidRDefault="00083514">
            <w:pPr>
              <w:ind w:firstLine="0"/>
              <w:jc w:val="center"/>
              <w:rPr>
                <w:sz w:val="20"/>
                <w:szCs w:val="20"/>
              </w:rPr>
            </w:pPr>
            <w:r w:rsidRPr="00083514">
              <w:rPr>
                <w:sz w:val="20"/>
                <w:szCs w:val="20"/>
              </w:rPr>
              <w:t>1 week in February</w:t>
            </w:r>
            <w:r w:rsidR="00A6315C" w:rsidRPr="00083514">
              <w:rPr>
                <w:sz w:val="20"/>
                <w:szCs w:val="20"/>
              </w:rPr>
              <w:t xml:space="preserve"> </w:t>
            </w:r>
          </w:p>
          <w:p w14:paraId="3F59E958" w14:textId="77777777" w:rsidR="00A6315C" w:rsidRPr="00083514" w:rsidRDefault="00A6315C">
            <w:pPr>
              <w:ind w:firstLine="0"/>
              <w:jc w:val="center"/>
              <w:rPr>
                <w:sz w:val="20"/>
                <w:szCs w:val="20"/>
              </w:rPr>
            </w:pPr>
          </w:p>
        </w:tc>
        <w:tc>
          <w:tcPr>
            <w:tcW w:w="3117" w:type="dxa"/>
            <w:tcBorders>
              <w:top w:val="single" w:sz="4" w:space="0" w:color="auto"/>
              <w:left w:val="single" w:sz="4" w:space="0" w:color="auto"/>
              <w:bottom w:val="single" w:sz="4" w:space="0" w:color="auto"/>
              <w:right w:val="single" w:sz="4" w:space="0" w:color="auto"/>
            </w:tcBorders>
          </w:tcPr>
          <w:p w14:paraId="7759BCE5" w14:textId="77777777" w:rsidR="00A6315C" w:rsidRPr="00083514" w:rsidRDefault="00A6315C">
            <w:pPr>
              <w:ind w:firstLine="0"/>
              <w:jc w:val="center"/>
              <w:rPr>
                <w:sz w:val="20"/>
                <w:szCs w:val="20"/>
              </w:rPr>
            </w:pPr>
          </w:p>
          <w:p w14:paraId="48B08B90" w14:textId="77777777" w:rsidR="00A6315C" w:rsidRPr="00083514" w:rsidRDefault="00A6315C" w:rsidP="00A6315C">
            <w:pPr>
              <w:ind w:firstLine="0"/>
              <w:jc w:val="center"/>
              <w:rPr>
                <w:sz w:val="20"/>
                <w:szCs w:val="20"/>
              </w:rPr>
            </w:pPr>
            <w:r w:rsidRPr="00083514">
              <w:rPr>
                <w:sz w:val="20"/>
                <w:szCs w:val="20"/>
              </w:rPr>
              <w:t>SUNY Ulster</w:t>
            </w:r>
          </w:p>
        </w:tc>
      </w:tr>
      <w:tr w:rsidR="00A6315C" w:rsidRPr="00083514" w14:paraId="41BA01FC" w14:textId="77777777" w:rsidTr="00AD0CC3">
        <w:trPr>
          <w:trHeight w:val="980"/>
        </w:trPr>
        <w:tc>
          <w:tcPr>
            <w:tcW w:w="3116" w:type="dxa"/>
            <w:tcBorders>
              <w:top w:val="single" w:sz="4" w:space="0" w:color="auto"/>
              <w:left w:val="single" w:sz="4" w:space="0" w:color="auto"/>
              <w:bottom w:val="single" w:sz="4" w:space="0" w:color="auto"/>
              <w:right w:val="single" w:sz="4" w:space="0" w:color="auto"/>
            </w:tcBorders>
          </w:tcPr>
          <w:p w14:paraId="2E9B2012" w14:textId="77777777" w:rsidR="00083514" w:rsidRDefault="00083514">
            <w:pPr>
              <w:ind w:firstLine="0"/>
              <w:rPr>
                <w:sz w:val="20"/>
                <w:szCs w:val="20"/>
              </w:rPr>
            </w:pPr>
          </w:p>
          <w:p w14:paraId="102A1035" w14:textId="77777777" w:rsidR="00A6315C" w:rsidRPr="00083514" w:rsidRDefault="00A6315C">
            <w:pPr>
              <w:ind w:firstLine="0"/>
              <w:rPr>
                <w:sz w:val="20"/>
                <w:szCs w:val="20"/>
              </w:rPr>
            </w:pPr>
            <w:r w:rsidRPr="00083514">
              <w:rPr>
                <w:sz w:val="20"/>
                <w:szCs w:val="20"/>
              </w:rPr>
              <w:t>Begin recruiting student participants, secure scheduled date for demonstration and survey</w:t>
            </w:r>
          </w:p>
        </w:tc>
        <w:tc>
          <w:tcPr>
            <w:tcW w:w="3117" w:type="dxa"/>
            <w:tcBorders>
              <w:top w:val="single" w:sz="4" w:space="0" w:color="auto"/>
              <w:left w:val="single" w:sz="4" w:space="0" w:color="auto"/>
              <w:bottom w:val="single" w:sz="4" w:space="0" w:color="auto"/>
              <w:right w:val="single" w:sz="4" w:space="0" w:color="auto"/>
            </w:tcBorders>
          </w:tcPr>
          <w:p w14:paraId="38BC878A" w14:textId="77777777" w:rsidR="00A6315C" w:rsidRPr="00083514" w:rsidRDefault="00A6315C">
            <w:pPr>
              <w:ind w:firstLine="0"/>
              <w:jc w:val="center"/>
              <w:rPr>
                <w:sz w:val="20"/>
                <w:szCs w:val="20"/>
              </w:rPr>
            </w:pPr>
          </w:p>
          <w:p w14:paraId="33A87B25" w14:textId="77777777" w:rsidR="00A6315C" w:rsidRPr="00083514" w:rsidRDefault="00984BB2">
            <w:pPr>
              <w:ind w:firstLine="0"/>
              <w:jc w:val="center"/>
              <w:rPr>
                <w:sz w:val="20"/>
                <w:szCs w:val="20"/>
              </w:rPr>
            </w:pPr>
            <w:r>
              <w:rPr>
                <w:sz w:val="20"/>
                <w:szCs w:val="20"/>
              </w:rPr>
              <w:t>March 15 – March 25</w:t>
            </w:r>
          </w:p>
        </w:tc>
        <w:tc>
          <w:tcPr>
            <w:tcW w:w="3117" w:type="dxa"/>
            <w:tcBorders>
              <w:top w:val="single" w:sz="4" w:space="0" w:color="auto"/>
              <w:left w:val="single" w:sz="4" w:space="0" w:color="auto"/>
              <w:bottom w:val="single" w:sz="4" w:space="0" w:color="auto"/>
              <w:right w:val="single" w:sz="4" w:space="0" w:color="auto"/>
            </w:tcBorders>
          </w:tcPr>
          <w:p w14:paraId="61891541" w14:textId="77777777" w:rsidR="00A6315C" w:rsidRPr="00083514" w:rsidRDefault="00A6315C">
            <w:pPr>
              <w:ind w:firstLine="0"/>
              <w:jc w:val="center"/>
              <w:rPr>
                <w:sz w:val="20"/>
                <w:szCs w:val="20"/>
              </w:rPr>
            </w:pPr>
          </w:p>
          <w:p w14:paraId="63013E25" w14:textId="77777777" w:rsidR="00A6315C" w:rsidRPr="00083514" w:rsidRDefault="00A6315C">
            <w:pPr>
              <w:ind w:firstLine="0"/>
              <w:jc w:val="center"/>
              <w:rPr>
                <w:sz w:val="20"/>
                <w:szCs w:val="20"/>
              </w:rPr>
            </w:pPr>
            <w:r w:rsidRPr="00083514">
              <w:rPr>
                <w:sz w:val="20"/>
                <w:szCs w:val="20"/>
              </w:rPr>
              <w:t>SUNY Ulster</w:t>
            </w:r>
          </w:p>
        </w:tc>
      </w:tr>
      <w:tr w:rsidR="00A6315C" w:rsidRPr="00083514" w14:paraId="21595E04" w14:textId="77777777" w:rsidTr="00083514">
        <w:trPr>
          <w:trHeight w:val="593"/>
        </w:trPr>
        <w:tc>
          <w:tcPr>
            <w:tcW w:w="3116" w:type="dxa"/>
            <w:tcBorders>
              <w:top w:val="single" w:sz="4" w:space="0" w:color="auto"/>
              <w:left w:val="single" w:sz="4" w:space="0" w:color="auto"/>
              <w:bottom w:val="single" w:sz="4" w:space="0" w:color="auto"/>
              <w:right w:val="single" w:sz="4" w:space="0" w:color="auto"/>
            </w:tcBorders>
          </w:tcPr>
          <w:p w14:paraId="17EAF3A5" w14:textId="77777777" w:rsidR="00A6315C" w:rsidRPr="00083514" w:rsidRDefault="00A6315C">
            <w:pPr>
              <w:ind w:firstLine="0"/>
              <w:rPr>
                <w:sz w:val="20"/>
                <w:szCs w:val="20"/>
              </w:rPr>
            </w:pPr>
          </w:p>
          <w:p w14:paraId="2B91C547" w14:textId="77777777" w:rsidR="00A6315C" w:rsidRPr="00083514" w:rsidRDefault="00083514" w:rsidP="00A6315C">
            <w:pPr>
              <w:ind w:firstLine="0"/>
              <w:rPr>
                <w:sz w:val="20"/>
                <w:szCs w:val="20"/>
              </w:rPr>
            </w:pPr>
            <w:r w:rsidRPr="00083514">
              <w:rPr>
                <w:sz w:val="20"/>
                <w:szCs w:val="20"/>
              </w:rPr>
              <w:t>Prototype design development</w:t>
            </w:r>
            <w:r w:rsidR="00A6315C" w:rsidRPr="00083514">
              <w:rPr>
                <w:sz w:val="20"/>
                <w:szCs w:val="20"/>
              </w:rPr>
              <w:t xml:space="preserve"> </w:t>
            </w:r>
          </w:p>
        </w:tc>
        <w:tc>
          <w:tcPr>
            <w:tcW w:w="3117" w:type="dxa"/>
            <w:tcBorders>
              <w:top w:val="single" w:sz="4" w:space="0" w:color="auto"/>
              <w:left w:val="single" w:sz="4" w:space="0" w:color="auto"/>
              <w:bottom w:val="single" w:sz="4" w:space="0" w:color="auto"/>
              <w:right w:val="single" w:sz="4" w:space="0" w:color="auto"/>
            </w:tcBorders>
          </w:tcPr>
          <w:p w14:paraId="124A0173" w14:textId="77777777" w:rsidR="00A6315C" w:rsidRPr="00083514" w:rsidRDefault="00A6315C">
            <w:pPr>
              <w:ind w:firstLine="0"/>
              <w:jc w:val="center"/>
              <w:rPr>
                <w:sz w:val="20"/>
                <w:szCs w:val="20"/>
              </w:rPr>
            </w:pPr>
          </w:p>
          <w:p w14:paraId="3C264549" w14:textId="77777777" w:rsidR="00A6315C" w:rsidRPr="00083514" w:rsidRDefault="00984BB2">
            <w:pPr>
              <w:ind w:firstLine="0"/>
              <w:jc w:val="center"/>
              <w:rPr>
                <w:sz w:val="20"/>
                <w:szCs w:val="20"/>
              </w:rPr>
            </w:pPr>
            <w:r>
              <w:rPr>
                <w:sz w:val="20"/>
                <w:szCs w:val="20"/>
              </w:rPr>
              <w:t>February 1 – March 15</w:t>
            </w:r>
          </w:p>
        </w:tc>
        <w:tc>
          <w:tcPr>
            <w:tcW w:w="3117" w:type="dxa"/>
            <w:tcBorders>
              <w:top w:val="single" w:sz="4" w:space="0" w:color="auto"/>
              <w:left w:val="single" w:sz="4" w:space="0" w:color="auto"/>
              <w:bottom w:val="single" w:sz="4" w:space="0" w:color="auto"/>
              <w:right w:val="single" w:sz="4" w:space="0" w:color="auto"/>
            </w:tcBorders>
          </w:tcPr>
          <w:p w14:paraId="233CD751" w14:textId="77777777" w:rsidR="00A6315C" w:rsidRPr="00083514" w:rsidRDefault="00A6315C">
            <w:pPr>
              <w:ind w:firstLine="0"/>
              <w:jc w:val="center"/>
              <w:rPr>
                <w:sz w:val="20"/>
                <w:szCs w:val="20"/>
              </w:rPr>
            </w:pPr>
          </w:p>
          <w:p w14:paraId="701CF113" w14:textId="77777777" w:rsidR="00A6315C" w:rsidRPr="00083514" w:rsidRDefault="00A6315C">
            <w:pPr>
              <w:ind w:firstLine="0"/>
              <w:jc w:val="center"/>
              <w:rPr>
                <w:sz w:val="20"/>
                <w:szCs w:val="20"/>
              </w:rPr>
            </w:pPr>
            <w:r w:rsidRPr="00083514">
              <w:rPr>
                <w:sz w:val="20"/>
                <w:szCs w:val="20"/>
              </w:rPr>
              <w:t>Self</w:t>
            </w:r>
          </w:p>
        </w:tc>
      </w:tr>
      <w:tr w:rsidR="00A6315C" w:rsidRPr="00083514" w14:paraId="6B015DD1" w14:textId="77777777" w:rsidTr="00AD0CC3">
        <w:trPr>
          <w:trHeight w:val="1187"/>
        </w:trPr>
        <w:tc>
          <w:tcPr>
            <w:tcW w:w="3116" w:type="dxa"/>
            <w:tcBorders>
              <w:top w:val="single" w:sz="4" w:space="0" w:color="auto"/>
              <w:left w:val="single" w:sz="4" w:space="0" w:color="auto"/>
              <w:bottom w:val="single" w:sz="4" w:space="0" w:color="auto"/>
              <w:right w:val="single" w:sz="4" w:space="0" w:color="auto"/>
            </w:tcBorders>
            <w:hideMark/>
          </w:tcPr>
          <w:p w14:paraId="7C787985" w14:textId="77777777" w:rsidR="00A6315C" w:rsidRPr="00083514" w:rsidRDefault="00A6315C">
            <w:pPr>
              <w:ind w:firstLine="0"/>
              <w:rPr>
                <w:sz w:val="20"/>
                <w:szCs w:val="20"/>
              </w:rPr>
            </w:pPr>
          </w:p>
          <w:p w14:paraId="34DADAC1" w14:textId="77777777" w:rsidR="00A6315C" w:rsidRPr="00083514" w:rsidRDefault="00A6315C" w:rsidP="00A6315C">
            <w:pPr>
              <w:ind w:firstLine="0"/>
              <w:rPr>
                <w:sz w:val="20"/>
                <w:szCs w:val="20"/>
              </w:rPr>
            </w:pPr>
            <w:r w:rsidRPr="00083514">
              <w:rPr>
                <w:sz w:val="20"/>
                <w:szCs w:val="20"/>
              </w:rPr>
              <w:t>Demonstration of AR Prototype to student and instructor participants, students and instructors answer survey questions</w:t>
            </w:r>
          </w:p>
        </w:tc>
        <w:tc>
          <w:tcPr>
            <w:tcW w:w="3117" w:type="dxa"/>
            <w:tcBorders>
              <w:top w:val="single" w:sz="4" w:space="0" w:color="auto"/>
              <w:left w:val="single" w:sz="4" w:space="0" w:color="auto"/>
              <w:bottom w:val="single" w:sz="4" w:space="0" w:color="auto"/>
              <w:right w:val="single" w:sz="4" w:space="0" w:color="auto"/>
            </w:tcBorders>
            <w:hideMark/>
          </w:tcPr>
          <w:p w14:paraId="4B06E645" w14:textId="77777777" w:rsidR="00A6315C" w:rsidRPr="00083514" w:rsidRDefault="00A6315C">
            <w:pPr>
              <w:ind w:firstLine="0"/>
              <w:jc w:val="center"/>
              <w:rPr>
                <w:sz w:val="20"/>
                <w:szCs w:val="20"/>
              </w:rPr>
            </w:pPr>
          </w:p>
          <w:p w14:paraId="62BCBBD5" w14:textId="77777777" w:rsidR="00A6315C" w:rsidRPr="00083514" w:rsidRDefault="00984BB2">
            <w:pPr>
              <w:ind w:firstLine="0"/>
              <w:jc w:val="center"/>
              <w:rPr>
                <w:sz w:val="20"/>
                <w:szCs w:val="20"/>
              </w:rPr>
            </w:pPr>
            <w:r>
              <w:rPr>
                <w:sz w:val="20"/>
                <w:szCs w:val="20"/>
              </w:rPr>
              <w:t>Week of March 25</w:t>
            </w:r>
          </w:p>
        </w:tc>
        <w:tc>
          <w:tcPr>
            <w:tcW w:w="3117" w:type="dxa"/>
            <w:tcBorders>
              <w:top w:val="single" w:sz="4" w:space="0" w:color="auto"/>
              <w:left w:val="single" w:sz="4" w:space="0" w:color="auto"/>
              <w:bottom w:val="single" w:sz="4" w:space="0" w:color="auto"/>
              <w:right w:val="single" w:sz="4" w:space="0" w:color="auto"/>
            </w:tcBorders>
          </w:tcPr>
          <w:p w14:paraId="7D7EC141" w14:textId="77777777" w:rsidR="00A6315C" w:rsidRPr="00083514" w:rsidRDefault="00A6315C">
            <w:pPr>
              <w:ind w:firstLine="0"/>
              <w:jc w:val="center"/>
              <w:rPr>
                <w:sz w:val="20"/>
                <w:szCs w:val="20"/>
              </w:rPr>
            </w:pPr>
          </w:p>
          <w:p w14:paraId="02C8C384" w14:textId="77777777" w:rsidR="00A6315C" w:rsidRPr="00083514" w:rsidRDefault="00A6315C">
            <w:pPr>
              <w:ind w:firstLine="0"/>
              <w:jc w:val="center"/>
              <w:rPr>
                <w:sz w:val="20"/>
                <w:szCs w:val="20"/>
              </w:rPr>
            </w:pPr>
            <w:r w:rsidRPr="00083514">
              <w:rPr>
                <w:sz w:val="20"/>
                <w:szCs w:val="20"/>
              </w:rPr>
              <w:t>SUNY Ulster</w:t>
            </w:r>
          </w:p>
        </w:tc>
      </w:tr>
      <w:tr w:rsidR="00A6315C" w:rsidRPr="00083514" w14:paraId="0AD8CDAB" w14:textId="77777777" w:rsidTr="00AD0CC3">
        <w:trPr>
          <w:trHeight w:val="1430"/>
        </w:trPr>
        <w:tc>
          <w:tcPr>
            <w:tcW w:w="3116" w:type="dxa"/>
            <w:tcBorders>
              <w:top w:val="single" w:sz="4" w:space="0" w:color="auto"/>
              <w:left w:val="single" w:sz="4" w:space="0" w:color="auto"/>
              <w:bottom w:val="single" w:sz="4" w:space="0" w:color="auto"/>
              <w:right w:val="single" w:sz="4" w:space="0" w:color="auto"/>
            </w:tcBorders>
          </w:tcPr>
          <w:p w14:paraId="2E7903FB" w14:textId="77777777" w:rsidR="00A6315C" w:rsidRPr="00083514" w:rsidRDefault="00A6315C">
            <w:pPr>
              <w:ind w:firstLine="0"/>
              <w:rPr>
                <w:sz w:val="20"/>
                <w:szCs w:val="20"/>
              </w:rPr>
            </w:pPr>
          </w:p>
          <w:p w14:paraId="739A71B2" w14:textId="77777777" w:rsidR="00A6315C" w:rsidRPr="00083514" w:rsidRDefault="00A6315C">
            <w:pPr>
              <w:ind w:firstLine="0"/>
              <w:rPr>
                <w:sz w:val="20"/>
                <w:szCs w:val="20"/>
              </w:rPr>
            </w:pPr>
            <w:r w:rsidRPr="00083514">
              <w:rPr>
                <w:sz w:val="20"/>
                <w:szCs w:val="20"/>
              </w:rPr>
              <w:t>Analyze Survey data from demonstration, final iterations of prototype based on feedback</w:t>
            </w:r>
            <w:r w:rsidR="00F31692" w:rsidRPr="00083514">
              <w:rPr>
                <w:sz w:val="20"/>
                <w:szCs w:val="20"/>
              </w:rPr>
              <w:t>; synthesis findings and write the final project paper itself</w:t>
            </w:r>
          </w:p>
        </w:tc>
        <w:tc>
          <w:tcPr>
            <w:tcW w:w="3117" w:type="dxa"/>
            <w:tcBorders>
              <w:top w:val="single" w:sz="4" w:space="0" w:color="auto"/>
              <w:left w:val="single" w:sz="4" w:space="0" w:color="auto"/>
              <w:bottom w:val="single" w:sz="4" w:space="0" w:color="auto"/>
              <w:right w:val="single" w:sz="4" w:space="0" w:color="auto"/>
            </w:tcBorders>
          </w:tcPr>
          <w:p w14:paraId="0708BEBE" w14:textId="77777777" w:rsidR="00A6315C" w:rsidRPr="00083514" w:rsidRDefault="00A6315C">
            <w:pPr>
              <w:ind w:firstLine="0"/>
              <w:jc w:val="center"/>
              <w:rPr>
                <w:sz w:val="20"/>
                <w:szCs w:val="20"/>
              </w:rPr>
            </w:pPr>
          </w:p>
          <w:p w14:paraId="758A22E9" w14:textId="77777777" w:rsidR="00A6315C" w:rsidRPr="00083514" w:rsidRDefault="00984BB2" w:rsidP="00984BB2">
            <w:pPr>
              <w:ind w:firstLine="0"/>
              <w:jc w:val="center"/>
              <w:rPr>
                <w:sz w:val="20"/>
                <w:szCs w:val="20"/>
              </w:rPr>
            </w:pPr>
            <w:r>
              <w:rPr>
                <w:sz w:val="20"/>
                <w:szCs w:val="20"/>
              </w:rPr>
              <w:t>April 1 - 14</w:t>
            </w:r>
          </w:p>
        </w:tc>
        <w:tc>
          <w:tcPr>
            <w:tcW w:w="3117" w:type="dxa"/>
            <w:tcBorders>
              <w:top w:val="single" w:sz="4" w:space="0" w:color="auto"/>
              <w:left w:val="single" w:sz="4" w:space="0" w:color="auto"/>
              <w:bottom w:val="single" w:sz="4" w:space="0" w:color="auto"/>
              <w:right w:val="single" w:sz="4" w:space="0" w:color="auto"/>
            </w:tcBorders>
          </w:tcPr>
          <w:p w14:paraId="4F6A4512" w14:textId="77777777" w:rsidR="00A6315C" w:rsidRPr="00083514" w:rsidRDefault="00A6315C">
            <w:pPr>
              <w:ind w:firstLine="0"/>
              <w:jc w:val="center"/>
              <w:rPr>
                <w:sz w:val="20"/>
                <w:szCs w:val="20"/>
              </w:rPr>
            </w:pPr>
          </w:p>
          <w:p w14:paraId="3AE8AA44" w14:textId="77777777" w:rsidR="00A6315C" w:rsidRPr="00083514" w:rsidRDefault="00A6315C">
            <w:pPr>
              <w:ind w:firstLine="0"/>
              <w:jc w:val="center"/>
              <w:rPr>
                <w:sz w:val="20"/>
                <w:szCs w:val="20"/>
              </w:rPr>
            </w:pPr>
            <w:r w:rsidRPr="00083514">
              <w:rPr>
                <w:sz w:val="20"/>
                <w:szCs w:val="20"/>
              </w:rPr>
              <w:t>Self</w:t>
            </w:r>
          </w:p>
        </w:tc>
      </w:tr>
      <w:tr w:rsidR="00A6315C" w:rsidRPr="00083514" w14:paraId="75D307E1" w14:textId="77777777" w:rsidTr="00AD0CC3">
        <w:trPr>
          <w:trHeight w:val="890"/>
        </w:trPr>
        <w:tc>
          <w:tcPr>
            <w:tcW w:w="3116" w:type="dxa"/>
            <w:tcBorders>
              <w:top w:val="single" w:sz="4" w:space="0" w:color="auto"/>
              <w:left w:val="single" w:sz="4" w:space="0" w:color="auto"/>
              <w:bottom w:val="single" w:sz="4" w:space="0" w:color="auto"/>
              <w:right w:val="single" w:sz="4" w:space="0" w:color="auto"/>
            </w:tcBorders>
          </w:tcPr>
          <w:p w14:paraId="3A56E03B" w14:textId="77777777" w:rsidR="00A6315C" w:rsidRPr="00083514" w:rsidRDefault="00A6315C">
            <w:pPr>
              <w:ind w:firstLine="0"/>
              <w:rPr>
                <w:sz w:val="20"/>
                <w:szCs w:val="20"/>
              </w:rPr>
            </w:pPr>
          </w:p>
          <w:p w14:paraId="31E4F95F" w14:textId="77777777" w:rsidR="00A6315C" w:rsidRPr="00083514" w:rsidRDefault="00984BB2" w:rsidP="00F31692">
            <w:pPr>
              <w:ind w:firstLine="0"/>
              <w:rPr>
                <w:sz w:val="20"/>
                <w:szCs w:val="20"/>
              </w:rPr>
            </w:pPr>
            <w:r>
              <w:rPr>
                <w:sz w:val="20"/>
                <w:szCs w:val="20"/>
              </w:rPr>
              <w:t>Final</w:t>
            </w:r>
            <w:r w:rsidR="00A6315C" w:rsidRPr="00083514">
              <w:rPr>
                <w:sz w:val="20"/>
                <w:szCs w:val="20"/>
              </w:rPr>
              <w:t xml:space="preserve"> presentation, </w:t>
            </w:r>
            <w:r w:rsidR="00F31692" w:rsidRPr="00083514">
              <w:rPr>
                <w:sz w:val="20"/>
                <w:szCs w:val="20"/>
              </w:rPr>
              <w:t>findings, showcase</w:t>
            </w:r>
          </w:p>
        </w:tc>
        <w:tc>
          <w:tcPr>
            <w:tcW w:w="3117" w:type="dxa"/>
            <w:tcBorders>
              <w:top w:val="single" w:sz="4" w:space="0" w:color="auto"/>
              <w:left w:val="single" w:sz="4" w:space="0" w:color="auto"/>
              <w:bottom w:val="single" w:sz="4" w:space="0" w:color="auto"/>
              <w:right w:val="single" w:sz="4" w:space="0" w:color="auto"/>
            </w:tcBorders>
            <w:hideMark/>
          </w:tcPr>
          <w:p w14:paraId="383F855B" w14:textId="77777777" w:rsidR="00A6315C" w:rsidRPr="00083514" w:rsidRDefault="00A6315C">
            <w:pPr>
              <w:ind w:firstLine="0"/>
              <w:jc w:val="center"/>
              <w:rPr>
                <w:sz w:val="20"/>
                <w:szCs w:val="20"/>
              </w:rPr>
            </w:pPr>
          </w:p>
          <w:p w14:paraId="77EBD7B6" w14:textId="77777777" w:rsidR="00083514" w:rsidRPr="00083514" w:rsidRDefault="00984BB2">
            <w:pPr>
              <w:ind w:firstLine="0"/>
              <w:jc w:val="center"/>
              <w:rPr>
                <w:sz w:val="20"/>
                <w:szCs w:val="20"/>
              </w:rPr>
            </w:pPr>
            <w:r>
              <w:rPr>
                <w:sz w:val="20"/>
                <w:szCs w:val="20"/>
              </w:rPr>
              <w:t>April 16</w:t>
            </w:r>
          </w:p>
          <w:p w14:paraId="2DBF5149" w14:textId="77777777" w:rsidR="00083514" w:rsidRPr="00083514" w:rsidRDefault="00083514">
            <w:pPr>
              <w:ind w:firstLine="0"/>
              <w:jc w:val="center"/>
              <w:rPr>
                <w:sz w:val="20"/>
                <w:szCs w:val="20"/>
              </w:rPr>
            </w:pPr>
          </w:p>
          <w:p w14:paraId="1F9E3437" w14:textId="77777777" w:rsidR="00083514" w:rsidRPr="00083514" w:rsidRDefault="00083514" w:rsidP="00984BB2">
            <w:pPr>
              <w:ind w:firstLine="0"/>
              <w:jc w:val="center"/>
              <w:rPr>
                <w:sz w:val="20"/>
                <w:szCs w:val="20"/>
              </w:rPr>
            </w:pPr>
          </w:p>
        </w:tc>
        <w:tc>
          <w:tcPr>
            <w:tcW w:w="3117" w:type="dxa"/>
            <w:tcBorders>
              <w:top w:val="single" w:sz="4" w:space="0" w:color="auto"/>
              <w:left w:val="single" w:sz="4" w:space="0" w:color="auto"/>
              <w:bottom w:val="single" w:sz="4" w:space="0" w:color="auto"/>
              <w:right w:val="single" w:sz="4" w:space="0" w:color="auto"/>
            </w:tcBorders>
          </w:tcPr>
          <w:p w14:paraId="1345DB87" w14:textId="77777777" w:rsidR="00A6315C" w:rsidRPr="00083514" w:rsidRDefault="00A6315C">
            <w:pPr>
              <w:ind w:firstLine="0"/>
              <w:jc w:val="center"/>
              <w:rPr>
                <w:sz w:val="20"/>
                <w:szCs w:val="20"/>
              </w:rPr>
            </w:pPr>
          </w:p>
          <w:p w14:paraId="7A0390B2" w14:textId="77777777" w:rsidR="00A6315C" w:rsidRPr="00083514" w:rsidRDefault="00A6315C">
            <w:pPr>
              <w:ind w:firstLine="0"/>
              <w:jc w:val="center"/>
              <w:rPr>
                <w:sz w:val="20"/>
                <w:szCs w:val="20"/>
              </w:rPr>
            </w:pPr>
            <w:r w:rsidRPr="00083514">
              <w:rPr>
                <w:sz w:val="20"/>
                <w:szCs w:val="20"/>
              </w:rPr>
              <w:t>Self, SUNY EMPIRE</w:t>
            </w:r>
          </w:p>
        </w:tc>
      </w:tr>
      <w:tr w:rsidR="00AD0CC3" w:rsidRPr="00083514" w14:paraId="534CC7A1" w14:textId="77777777" w:rsidTr="00AD0CC3">
        <w:trPr>
          <w:trHeight w:val="890"/>
        </w:trPr>
        <w:tc>
          <w:tcPr>
            <w:tcW w:w="3116" w:type="dxa"/>
            <w:tcBorders>
              <w:top w:val="single" w:sz="4" w:space="0" w:color="auto"/>
              <w:left w:val="single" w:sz="4" w:space="0" w:color="auto"/>
              <w:bottom w:val="single" w:sz="4" w:space="0" w:color="auto"/>
              <w:right w:val="single" w:sz="4" w:space="0" w:color="auto"/>
            </w:tcBorders>
          </w:tcPr>
          <w:p w14:paraId="3BE22F76" w14:textId="77777777" w:rsidR="00AD0CC3" w:rsidRPr="00083514" w:rsidRDefault="00AD0CC3">
            <w:pPr>
              <w:ind w:firstLine="0"/>
              <w:rPr>
                <w:sz w:val="20"/>
                <w:szCs w:val="20"/>
              </w:rPr>
            </w:pPr>
            <w:r>
              <w:rPr>
                <w:sz w:val="20"/>
                <w:szCs w:val="20"/>
              </w:rPr>
              <w:t>Project defense with Dr. Eileen O’</w:t>
            </w:r>
            <w:r w:rsidR="004E796A">
              <w:rPr>
                <w:sz w:val="20"/>
                <w:szCs w:val="20"/>
              </w:rPr>
              <w:t>Connor and Dr. Nicola Allain</w:t>
            </w:r>
          </w:p>
        </w:tc>
        <w:tc>
          <w:tcPr>
            <w:tcW w:w="3117" w:type="dxa"/>
            <w:tcBorders>
              <w:top w:val="single" w:sz="4" w:space="0" w:color="auto"/>
              <w:left w:val="single" w:sz="4" w:space="0" w:color="auto"/>
              <w:bottom w:val="single" w:sz="4" w:space="0" w:color="auto"/>
              <w:right w:val="single" w:sz="4" w:space="0" w:color="auto"/>
            </w:tcBorders>
          </w:tcPr>
          <w:p w14:paraId="6F438AEB" w14:textId="77777777" w:rsidR="00AD0CC3" w:rsidRPr="00083514" w:rsidRDefault="004E796A">
            <w:pPr>
              <w:ind w:firstLine="0"/>
              <w:jc w:val="center"/>
              <w:rPr>
                <w:sz w:val="20"/>
                <w:szCs w:val="20"/>
              </w:rPr>
            </w:pPr>
            <w:r>
              <w:rPr>
                <w:sz w:val="20"/>
                <w:szCs w:val="20"/>
              </w:rPr>
              <w:t>TBD</w:t>
            </w:r>
          </w:p>
        </w:tc>
        <w:tc>
          <w:tcPr>
            <w:tcW w:w="3117" w:type="dxa"/>
            <w:tcBorders>
              <w:top w:val="single" w:sz="4" w:space="0" w:color="auto"/>
              <w:left w:val="single" w:sz="4" w:space="0" w:color="auto"/>
              <w:bottom w:val="single" w:sz="4" w:space="0" w:color="auto"/>
              <w:right w:val="single" w:sz="4" w:space="0" w:color="auto"/>
            </w:tcBorders>
          </w:tcPr>
          <w:p w14:paraId="0D355D66" w14:textId="77777777" w:rsidR="00AD0CC3" w:rsidRPr="00083514" w:rsidRDefault="004E796A">
            <w:pPr>
              <w:ind w:firstLine="0"/>
              <w:jc w:val="center"/>
              <w:rPr>
                <w:sz w:val="20"/>
                <w:szCs w:val="20"/>
              </w:rPr>
            </w:pPr>
            <w:r>
              <w:rPr>
                <w:sz w:val="20"/>
                <w:szCs w:val="20"/>
              </w:rPr>
              <w:t>SUNY EMPIRE</w:t>
            </w:r>
          </w:p>
        </w:tc>
      </w:tr>
    </w:tbl>
    <w:p w14:paraId="43934075" w14:textId="77777777" w:rsidR="00AD0CC3" w:rsidRDefault="00AD0CC3" w:rsidP="00083514">
      <w:pPr>
        <w:ind w:firstLine="0"/>
        <w:rPr>
          <w:i/>
        </w:rPr>
      </w:pPr>
    </w:p>
    <w:p w14:paraId="031CA199" w14:textId="77777777" w:rsidR="00083514" w:rsidRDefault="00083514" w:rsidP="00083514">
      <w:pPr>
        <w:ind w:firstLine="0"/>
        <w:rPr>
          <w:i/>
        </w:rPr>
      </w:pPr>
      <w:r>
        <w:rPr>
          <w:i/>
        </w:rPr>
        <w:t>Summary</w:t>
      </w:r>
    </w:p>
    <w:p w14:paraId="7C701CEE" w14:textId="77777777" w:rsidR="00984BB2" w:rsidRDefault="00083514" w:rsidP="00083514">
      <w:r>
        <w:t>In summary, this project will explore the initial phases of design and development for an Augmented Reality application that will aid nursing students and instructors at SUNY Ulster with Neuro-check assessments. Initial design and development steps are necessary when following an A</w:t>
      </w:r>
      <w:r w:rsidR="00984BB2">
        <w:t>DDIE</w:t>
      </w:r>
      <w:r>
        <w:t xml:space="preserve"> project development method. </w:t>
      </w:r>
      <w:r w:rsidR="00984BB2">
        <w:t xml:space="preserve">Working with instructors at SUNY Ulster, I will develop realistic AR Neurological Symptom renderings and a prototype of a mobile application that can aid in the Neurocheck assessment curriculum and assess students’ capabilities to learn and address neurological issues in their simulated patients. Development and design of these components while in the prototyping phase, allows for the necessary testing and feedback from nursing instructors to develop a well-crafted learning aid before bringing the application to final stages of mobile programming and launch in App stores.  </w:t>
      </w:r>
    </w:p>
    <w:p w14:paraId="7412D90F" w14:textId="77777777" w:rsidR="00083514" w:rsidRPr="00083514" w:rsidRDefault="0091293A" w:rsidP="00083514">
      <w:r>
        <w:t>This</w:t>
      </w:r>
      <w:r w:rsidR="00083514">
        <w:t xml:space="preserve"> prototype </w:t>
      </w:r>
      <w:r>
        <w:t xml:space="preserve">will be </w:t>
      </w:r>
      <w:r w:rsidR="00083514">
        <w:t>demonstrate</w:t>
      </w:r>
      <w:r>
        <w:t>d</w:t>
      </w:r>
      <w:r w:rsidR="00083514">
        <w:t xml:space="preserve"> to instructors and nursing students</w:t>
      </w:r>
      <w:r>
        <w:t xml:space="preserve"> to present</w:t>
      </w:r>
      <w:r w:rsidR="00083514">
        <w:t xml:space="preserve"> how </w:t>
      </w:r>
      <w:r>
        <w:t>a live application</w:t>
      </w:r>
      <w:r w:rsidR="00083514">
        <w:t xml:space="preserve"> would function. </w:t>
      </w:r>
      <w:r>
        <w:t xml:space="preserve">The prototype application consists of a “student path” and an “instructor path”. These two paths have different experiences based on the needs of each group. </w:t>
      </w:r>
      <w:r w:rsidR="00083514">
        <w:t>A</w:t>
      </w:r>
      <w:r>
        <w:t>t the end of the demonstration, a</w:t>
      </w:r>
      <w:r w:rsidR="00083514">
        <w:t xml:space="preserve"> short survey will be given to participants of the demonstration in order to obtain their feedback on the application and their opinions of AR use in this context. The survey data and data collected during the debrief period of the demonstration, will allow for more complex iterations to be done to </w:t>
      </w:r>
      <w:r>
        <w:t xml:space="preserve">the </w:t>
      </w:r>
      <w:r w:rsidR="00083514">
        <w:t xml:space="preserve">prototype, in order to bring the AR app into final stages of design followed by development at a later time. This project will help to understand the needs of both instructors and students and how an emerging technology like AR can be used for their benefit in </w:t>
      </w:r>
      <w:r>
        <w:t xml:space="preserve">neurological </w:t>
      </w:r>
      <w:r w:rsidR="00083514">
        <w:t>simulations</w:t>
      </w:r>
      <w:r>
        <w:t xml:space="preserve"> in the clinical simulation environment</w:t>
      </w:r>
      <w:r w:rsidR="00083514">
        <w:t>. Prototyping and user assessments are a fundamental first step in development of customized applications</w:t>
      </w:r>
      <w:r>
        <w:t xml:space="preserve"> and </w:t>
      </w:r>
      <w:r>
        <w:lastRenderedPageBreak/>
        <w:t>learning design</w:t>
      </w:r>
      <w:r w:rsidR="00083514">
        <w:t>. Augmented Reality is a growing technology in the medical field and this project will add to the understanding of how to immerse AR technology into the training of future health professionals.</w:t>
      </w:r>
    </w:p>
    <w:p w14:paraId="121E1C4C" w14:textId="77777777" w:rsidR="00A6315C" w:rsidRPr="00083514" w:rsidRDefault="00A6315C" w:rsidP="00A6315C">
      <w:pPr>
        <w:ind w:firstLine="0"/>
        <w:rPr>
          <w:sz w:val="20"/>
          <w:szCs w:val="20"/>
        </w:rPr>
      </w:pPr>
    </w:p>
    <w:p w14:paraId="28304F3A" w14:textId="77777777" w:rsidR="00A6315C" w:rsidRDefault="00A6315C" w:rsidP="00A6315C">
      <w:pPr>
        <w:ind w:firstLine="0"/>
        <w:rPr>
          <w:i/>
        </w:rPr>
      </w:pPr>
    </w:p>
    <w:p w14:paraId="605C1FB6" w14:textId="77777777" w:rsidR="0091521B" w:rsidRDefault="0091521B" w:rsidP="00A6315C">
      <w:pPr>
        <w:jc w:val="center"/>
      </w:pPr>
    </w:p>
    <w:p w14:paraId="4939796F" w14:textId="77777777" w:rsidR="0091521B" w:rsidRDefault="0091521B" w:rsidP="0091521B">
      <w:r>
        <w:t xml:space="preserve"> </w:t>
      </w:r>
    </w:p>
    <w:p w14:paraId="3CF47BE1" w14:textId="77777777" w:rsidR="0091521B" w:rsidRDefault="0091521B" w:rsidP="0091521B"/>
    <w:p w14:paraId="0A413771" w14:textId="77777777" w:rsidR="0091521B" w:rsidRDefault="0091521B" w:rsidP="0091521B"/>
    <w:p w14:paraId="02F88F38" w14:textId="77777777" w:rsidR="0091521B" w:rsidRDefault="0091521B" w:rsidP="0091521B"/>
    <w:p w14:paraId="149B0E6B" w14:textId="77777777" w:rsidR="00546EF2" w:rsidRPr="00D14021" w:rsidRDefault="00546EF2" w:rsidP="00D14021">
      <w:pPr>
        <w:ind w:firstLine="0"/>
      </w:pPr>
    </w:p>
    <w:p w14:paraId="1B84E5C2" w14:textId="77777777" w:rsidR="00097169" w:rsidRDefault="00097169" w:rsidP="00D14021">
      <w:pPr>
        <w:pStyle w:val="Bibliography"/>
      </w:pPr>
    </w:p>
    <w:p w14:paraId="546F0783" w14:textId="77777777" w:rsidR="009504ED" w:rsidRDefault="009504ED" w:rsidP="009504ED"/>
    <w:p w14:paraId="428003BB" w14:textId="77777777" w:rsidR="009504ED" w:rsidRDefault="009504ED" w:rsidP="009504ED"/>
    <w:p w14:paraId="441C004A" w14:textId="77777777" w:rsidR="009504ED" w:rsidRDefault="009504ED" w:rsidP="009504ED"/>
    <w:p w14:paraId="0143EB2E" w14:textId="77777777" w:rsidR="009504ED" w:rsidRDefault="009504ED" w:rsidP="009504ED"/>
    <w:p w14:paraId="25A20473" w14:textId="77777777" w:rsidR="009504ED" w:rsidRDefault="009504ED" w:rsidP="009504ED"/>
    <w:p w14:paraId="53918738" w14:textId="77777777" w:rsidR="009504ED" w:rsidRDefault="009504ED" w:rsidP="009504ED"/>
    <w:p w14:paraId="10FD53B7" w14:textId="77777777" w:rsidR="009504ED" w:rsidRDefault="009504ED" w:rsidP="009504ED"/>
    <w:p w14:paraId="61813F89" w14:textId="77777777" w:rsidR="009504ED" w:rsidRDefault="009504ED" w:rsidP="009504ED"/>
    <w:p w14:paraId="366F637B" w14:textId="77777777" w:rsidR="009504ED" w:rsidRDefault="009504ED" w:rsidP="009504ED"/>
    <w:p w14:paraId="6A48310F" w14:textId="77777777" w:rsidR="009504ED" w:rsidRDefault="009504ED" w:rsidP="009504ED"/>
    <w:p w14:paraId="6E8F024F" w14:textId="77777777" w:rsidR="009504ED" w:rsidRDefault="009504ED" w:rsidP="009504ED"/>
    <w:p w14:paraId="7F58862F" w14:textId="77777777" w:rsidR="009504ED" w:rsidRDefault="009504ED" w:rsidP="009504ED"/>
    <w:p w14:paraId="3B5CB6F5" w14:textId="77777777" w:rsidR="009504ED" w:rsidRDefault="009504ED" w:rsidP="00473AA0">
      <w:pPr>
        <w:ind w:firstLine="0"/>
      </w:pPr>
    </w:p>
    <w:p w14:paraId="6EE39AFD" w14:textId="77777777" w:rsidR="009504ED" w:rsidRPr="00DD3E39" w:rsidRDefault="009504ED" w:rsidP="009504ED">
      <w:pPr>
        <w:jc w:val="center"/>
        <w:rPr>
          <w:sz w:val="28"/>
          <w:szCs w:val="28"/>
        </w:rPr>
      </w:pPr>
      <w:r w:rsidRPr="00DD3E39">
        <w:rPr>
          <w:sz w:val="28"/>
          <w:szCs w:val="28"/>
        </w:rPr>
        <w:t>References</w:t>
      </w:r>
    </w:p>
    <w:p w14:paraId="2CBDBF6B" w14:textId="77777777" w:rsidR="00E959F0" w:rsidRDefault="00E959F0" w:rsidP="009504ED">
      <w:pPr>
        <w:ind w:firstLine="0"/>
      </w:pPr>
    </w:p>
    <w:p w14:paraId="066527BE" w14:textId="77777777" w:rsidR="009504ED" w:rsidRDefault="00E959F0" w:rsidP="00E959F0">
      <w:pPr>
        <w:ind w:left="720" w:hanging="720"/>
      </w:pPr>
      <w:r>
        <w:t>Adobe.com. (n.a).</w:t>
      </w:r>
      <w:r w:rsidR="009504ED">
        <w:t xml:space="preserve"> </w:t>
      </w:r>
      <w:r w:rsidR="009504ED" w:rsidRPr="00E959F0">
        <w:t>Figure 2: Example of Rapid Prototyping, Prototyping 101: The Difference between Low-Fidelity and High-Fidelity Prototypes and When to Use Each</w:t>
      </w:r>
      <w:r w:rsidR="009504ED">
        <w:t xml:space="preserve">, </w:t>
      </w:r>
      <w:r w:rsidR="009504ED" w:rsidRPr="00E959F0">
        <w:rPr>
          <w:i/>
        </w:rPr>
        <w:t>Adobe, Inc</w:t>
      </w:r>
      <w:r w:rsidR="009504ED">
        <w:t xml:space="preserve">. Online graphic retrieved from: </w:t>
      </w:r>
      <w:hyperlink r:id="rId13" w:history="1">
        <w:r w:rsidR="009504ED" w:rsidRPr="005E4A2B">
          <w:rPr>
            <w:rStyle w:val="Hyperlink"/>
          </w:rPr>
          <w:t>https://theblog.adobe.com/prototyping-difference-low-fidelity-high-fidelity-prototypes-use/</w:t>
        </w:r>
      </w:hyperlink>
    </w:p>
    <w:p w14:paraId="71B25C84" w14:textId="77777777" w:rsidR="009504ED" w:rsidRDefault="009504ED" w:rsidP="00E959F0">
      <w:pPr>
        <w:ind w:left="720" w:hanging="720"/>
      </w:pPr>
    </w:p>
    <w:p w14:paraId="62943281" w14:textId="77777777" w:rsidR="009504ED" w:rsidRDefault="00243EC6" w:rsidP="00E959F0">
      <w:pPr>
        <w:ind w:left="720" w:hanging="720"/>
      </w:pPr>
      <w:r>
        <w:t>Alford, H. (2011).</w:t>
      </w:r>
      <w:r w:rsidR="009504ED">
        <w:t xml:space="preserve"> </w:t>
      </w:r>
      <w:r w:rsidR="009504ED" w:rsidRPr="00E959F0">
        <w:t>Designing and Conducting Survey Research, Institutional Research SMC</w:t>
      </w:r>
      <w:r w:rsidR="009504ED">
        <w:t xml:space="preserve">, </w:t>
      </w:r>
      <w:r w:rsidR="009504ED" w:rsidRPr="00E959F0">
        <w:rPr>
          <w:i/>
        </w:rPr>
        <w:t>Santa Monica College</w:t>
      </w:r>
      <w:r w:rsidR="009504ED">
        <w:t xml:space="preserve">, Santa Monica, California, Online Presentation Retrieved from: </w:t>
      </w:r>
      <w:hyperlink r:id="rId14" w:history="1">
        <w:r w:rsidR="009504ED" w:rsidRPr="005E4A2B">
          <w:rPr>
            <w:rStyle w:val="Hyperlink"/>
          </w:rPr>
          <w:t>https://www.smc.edu/EnrollmentDevelopment/InstitutionalResearch/Documents/Staff_Development_Resources/Designing%20and%20Conducting%20Survey%20Research.pdf</w:t>
        </w:r>
      </w:hyperlink>
    </w:p>
    <w:p w14:paraId="6A62771F" w14:textId="77777777" w:rsidR="009504ED" w:rsidRDefault="009504ED" w:rsidP="00E959F0">
      <w:pPr>
        <w:ind w:left="720" w:hanging="720"/>
      </w:pPr>
    </w:p>
    <w:p w14:paraId="5E80CE8E" w14:textId="77777777" w:rsidR="009504ED" w:rsidRDefault="009504ED" w:rsidP="00E959F0">
      <w:pPr>
        <w:ind w:left="720" w:hanging="720"/>
      </w:pPr>
      <w:r>
        <w:t>Ak</w:t>
      </w:r>
      <w:r w:rsidR="00E959F0">
        <w:t>tas, Y., Karabulut, N. (2016).</w:t>
      </w:r>
      <w:r>
        <w:t xml:space="preserve"> </w:t>
      </w:r>
      <w:r w:rsidRPr="00E959F0">
        <w:t>A Survey on Turkish Nursing Students’ Perception of Clinical Environment and its Association with Academic Motivation and Decision Making</w:t>
      </w:r>
      <w:r>
        <w:t xml:space="preserve">, </w:t>
      </w:r>
      <w:r w:rsidRPr="00E959F0">
        <w:rPr>
          <w:i/>
        </w:rPr>
        <w:t>Nursing Education Today</w:t>
      </w:r>
      <w:r>
        <w:t>, 2016, Issue 36,</w:t>
      </w:r>
      <w:r w:rsidR="00E959F0" w:rsidRPr="00E959F0">
        <w:t xml:space="preserve"> 124-128</w:t>
      </w:r>
      <w:r w:rsidR="00E959F0">
        <w:t>.</w:t>
      </w:r>
      <w:r>
        <w:t xml:space="preserve"> Published by Elsevier, Northern Ireland</w:t>
      </w:r>
      <w:r w:rsidR="00EE4519">
        <w:t>.</w:t>
      </w:r>
    </w:p>
    <w:p w14:paraId="0E8105D1" w14:textId="77777777" w:rsidR="009504ED" w:rsidRDefault="009504ED" w:rsidP="00E959F0">
      <w:pPr>
        <w:ind w:left="720" w:hanging="720"/>
      </w:pPr>
    </w:p>
    <w:p w14:paraId="06C8C971" w14:textId="77777777" w:rsidR="009504ED" w:rsidRDefault="00EE4519" w:rsidP="00E959F0">
      <w:pPr>
        <w:ind w:left="720" w:hanging="720"/>
      </w:pPr>
      <w:r>
        <w:t>ARISE.</w:t>
      </w:r>
      <w:r w:rsidR="009504ED">
        <w:t xml:space="preserve"> (n.</w:t>
      </w:r>
      <w:r>
        <w:t>a.).</w:t>
      </w:r>
      <w:r w:rsidR="009504ED">
        <w:t xml:space="preserve"> </w:t>
      </w:r>
      <w:r>
        <w:t>What is the ARISE project?</w:t>
      </w:r>
      <w:r w:rsidR="009504ED">
        <w:t xml:space="preserve"> </w:t>
      </w:r>
      <w:r w:rsidR="009504ED" w:rsidRPr="00EE4519">
        <w:rPr>
          <w:i/>
        </w:rPr>
        <w:t>AriseProject.com</w:t>
      </w:r>
      <w:r>
        <w:t>.</w:t>
      </w:r>
      <w:r w:rsidR="009504ED">
        <w:t xml:space="preserve"> Online article retrieved from: http://ariseproject.com/about-us/</w:t>
      </w:r>
    </w:p>
    <w:p w14:paraId="5FE4B576" w14:textId="77777777" w:rsidR="009504ED" w:rsidRDefault="009504ED" w:rsidP="00E959F0">
      <w:pPr>
        <w:ind w:left="720" w:hanging="720"/>
      </w:pPr>
    </w:p>
    <w:p w14:paraId="64125FA9" w14:textId="77777777" w:rsidR="009504ED" w:rsidRDefault="00243EC6" w:rsidP="00E959F0">
      <w:pPr>
        <w:ind w:left="720" w:hanging="720"/>
      </w:pPr>
      <w:r>
        <w:lastRenderedPageBreak/>
        <w:t>Bonsor, K. (2016).</w:t>
      </w:r>
      <w:r w:rsidR="009504ED">
        <w:t xml:space="preserve"> </w:t>
      </w:r>
      <w:r w:rsidR="009504ED" w:rsidRPr="00EE4519">
        <w:t>How Augmented Reality Works: Limitations and the Future of Augmented Reality</w:t>
      </w:r>
      <w:r>
        <w:t>,</w:t>
      </w:r>
      <w:r w:rsidR="009504ED">
        <w:t xml:space="preserve"> </w:t>
      </w:r>
      <w:r w:rsidR="009504ED" w:rsidRPr="00DD3E39">
        <w:rPr>
          <w:i/>
        </w:rPr>
        <w:t>HowStuffWorks.com</w:t>
      </w:r>
      <w:r w:rsidR="009504ED">
        <w:t xml:space="preserve">, Online article retrieved from: </w:t>
      </w:r>
      <w:hyperlink r:id="rId15" w:history="1">
        <w:r w:rsidR="00DD3E39" w:rsidRPr="00BB250B">
          <w:rPr>
            <w:rStyle w:val="Hyperlink"/>
          </w:rPr>
          <w:t>https://computer.howstuffworks.com/augmented-reality4.htm</w:t>
        </w:r>
      </w:hyperlink>
    </w:p>
    <w:p w14:paraId="2FECB089" w14:textId="77777777" w:rsidR="00DD3E39" w:rsidRDefault="00DD3E39" w:rsidP="00E959F0">
      <w:pPr>
        <w:ind w:left="720" w:hanging="720"/>
      </w:pPr>
    </w:p>
    <w:p w14:paraId="2936CBE1" w14:textId="36384B2F" w:rsidR="001619E1" w:rsidRDefault="009504ED" w:rsidP="001619E1">
      <w:pPr>
        <w:ind w:left="720" w:hanging="720"/>
      </w:pPr>
      <w:r>
        <w:t>Conchrane,</w:t>
      </w:r>
      <w:r w:rsidR="00243EC6">
        <w:t xml:space="preserve"> T., Narayan, V., Antonczak, L. (2015).</w:t>
      </w:r>
      <w:r>
        <w:t xml:space="preserve"> </w:t>
      </w:r>
      <w:r w:rsidRPr="00DD3E39">
        <w:t>Designing Collaborative Learning Environments Using Mobile AR</w:t>
      </w:r>
      <w:r>
        <w:t xml:space="preserve">, </w:t>
      </w:r>
      <w:r w:rsidRPr="00DD3E39">
        <w:rPr>
          <w:i/>
        </w:rPr>
        <w:t>Edmedia</w:t>
      </w:r>
      <w:r>
        <w:t xml:space="preserve"> </w:t>
      </w:r>
      <w:r w:rsidRPr="00243EC6">
        <w:rPr>
          <w:i/>
        </w:rPr>
        <w:t>2015</w:t>
      </w:r>
      <w:r>
        <w:t>, Montreal, Quebec, CA. Online PDF retrieved from:https://www.researchgate.net/publication/282006507_Designing_Collaborative_Learning_Environments_Using_Mobile_AR</w:t>
      </w:r>
    </w:p>
    <w:p w14:paraId="16A4DF8C" w14:textId="77777777" w:rsidR="009504ED" w:rsidRDefault="009504ED" w:rsidP="00E959F0">
      <w:pPr>
        <w:ind w:left="720" w:hanging="720"/>
      </w:pPr>
    </w:p>
    <w:p w14:paraId="4E20CD95" w14:textId="77777777" w:rsidR="009504ED" w:rsidRDefault="00243EC6" w:rsidP="00E959F0">
      <w:pPr>
        <w:ind w:left="720" w:hanging="720"/>
      </w:pPr>
      <w:r>
        <w:t>Culatta, R. (2019).</w:t>
      </w:r>
      <w:r w:rsidR="009504ED">
        <w:t xml:space="preserve"> </w:t>
      </w:r>
      <w:r w:rsidR="009504ED" w:rsidRPr="00DD3E39">
        <w:t>ADDIE Model</w:t>
      </w:r>
      <w:r w:rsidR="009504ED">
        <w:t xml:space="preserve">, </w:t>
      </w:r>
      <w:r w:rsidR="009504ED" w:rsidRPr="00DD3E39">
        <w:rPr>
          <w:i/>
        </w:rPr>
        <w:t>InstructionalDesign.org</w:t>
      </w:r>
      <w:r w:rsidR="009504ED">
        <w:t>, online article retrieved from: https://www.instructionaldesign.org/models/addie/</w:t>
      </w:r>
    </w:p>
    <w:p w14:paraId="5B7BB128" w14:textId="77777777" w:rsidR="009504ED" w:rsidRDefault="009504ED" w:rsidP="00E959F0">
      <w:pPr>
        <w:ind w:left="720" w:hanging="720"/>
      </w:pPr>
    </w:p>
    <w:p w14:paraId="3348382E" w14:textId="77777777" w:rsidR="009504ED" w:rsidRDefault="00243EC6" w:rsidP="00E959F0">
      <w:pPr>
        <w:ind w:left="720" w:hanging="720"/>
      </w:pPr>
      <w:r>
        <w:t>Deubel, P., Ph.D. (2003).</w:t>
      </w:r>
      <w:r w:rsidR="009504ED">
        <w:t xml:space="preserve"> </w:t>
      </w:r>
      <w:r w:rsidR="009504ED" w:rsidRPr="00DD3E39">
        <w:t xml:space="preserve">An Investigation of </w:t>
      </w:r>
      <w:r w:rsidR="00E959F0" w:rsidRPr="00DD3E39">
        <w:t>Behaviorist</w:t>
      </w:r>
      <w:r w:rsidR="009504ED" w:rsidRPr="00DD3E39">
        <w:t xml:space="preserve"> and Cognitive Approaches to Instructional Multimedia Design</w:t>
      </w:r>
      <w:r w:rsidR="009504ED">
        <w:t xml:space="preserve">, </w:t>
      </w:r>
      <w:r w:rsidR="009504ED" w:rsidRPr="00DD3E39">
        <w:rPr>
          <w:i/>
        </w:rPr>
        <w:t>Journal of Educational Multimedia and Hypermedia</w:t>
      </w:r>
      <w:r w:rsidR="009504ED">
        <w:t xml:space="preserve"> 12(1), Norfolk, VA, Online paper retrieved from: http://www.ct4me.net/multimedia_design.htm</w:t>
      </w:r>
      <w:r w:rsidR="006E2CC7">
        <w:t>l</w:t>
      </w:r>
    </w:p>
    <w:p w14:paraId="749FFEB8" w14:textId="77777777" w:rsidR="009504ED" w:rsidRDefault="009504ED" w:rsidP="00E959F0">
      <w:pPr>
        <w:ind w:left="720" w:hanging="720"/>
      </w:pPr>
    </w:p>
    <w:p w14:paraId="38FBDA05" w14:textId="77777777" w:rsidR="009504ED" w:rsidRDefault="009504ED" w:rsidP="00E959F0">
      <w:pPr>
        <w:ind w:left="720" w:hanging="720"/>
      </w:pPr>
      <w:r>
        <w:t>D’Souza, M., Karada, S., Pa</w:t>
      </w:r>
      <w:r w:rsidR="006E2CC7">
        <w:t>rahoo, K., Venkatesaperumal, R. (2015).</w:t>
      </w:r>
      <w:r>
        <w:t xml:space="preserve"> p.833-840, </w:t>
      </w:r>
      <w:r w:rsidRPr="00DD3E39">
        <w:t>Perception of and satisfaction with the Clinical Learning Environment Amongst Nursing Students</w:t>
      </w:r>
      <w:r>
        <w:t xml:space="preserve">, </w:t>
      </w:r>
      <w:r w:rsidRPr="00DD3E39">
        <w:rPr>
          <w:i/>
        </w:rPr>
        <w:t>Nurse Education Today</w:t>
      </w:r>
      <w:r>
        <w:t xml:space="preserve"> </w:t>
      </w:r>
      <w:r w:rsidRPr="006E2CC7">
        <w:rPr>
          <w:i/>
        </w:rPr>
        <w:t>2015</w:t>
      </w:r>
      <w:r>
        <w:t>, Issue 35, Published by Elsevier, Northern Ireland</w:t>
      </w:r>
    </w:p>
    <w:p w14:paraId="30E7D15A" w14:textId="77777777" w:rsidR="009504ED" w:rsidRDefault="009504ED" w:rsidP="00E959F0">
      <w:pPr>
        <w:ind w:left="720" w:hanging="720"/>
      </w:pPr>
    </w:p>
    <w:p w14:paraId="485733E0" w14:textId="77777777" w:rsidR="009504ED" w:rsidRDefault="006E2CC7" w:rsidP="00E959F0">
      <w:pPr>
        <w:ind w:left="720" w:hanging="720"/>
      </w:pPr>
      <w:r>
        <w:lastRenderedPageBreak/>
        <w:t>Educause. (2017).</w:t>
      </w:r>
      <w:r w:rsidR="009504ED">
        <w:t xml:space="preserve"> </w:t>
      </w:r>
      <w:r w:rsidR="009504ED" w:rsidRPr="00DD3E39">
        <w:t>ECAR Study of Undergraduate Students and Information Technology</w:t>
      </w:r>
      <w:r w:rsidR="009504ED">
        <w:t xml:space="preserve">, 2017, </w:t>
      </w:r>
      <w:r w:rsidR="009504ED" w:rsidRPr="00DD3E39">
        <w:rPr>
          <w:i/>
        </w:rPr>
        <w:t>Educause Center</w:t>
      </w:r>
      <w:r w:rsidR="009504ED">
        <w:t xml:space="preserve">, </w:t>
      </w:r>
      <w:r w:rsidRPr="006E2CC7">
        <w:t>p.5</w:t>
      </w:r>
      <w:r>
        <w:t xml:space="preserve">, </w:t>
      </w:r>
      <w:r w:rsidR="009504ED">
        <w:t>Online article retrieved from: https://library.educause.edu/resources/2017/10/ecar-study-of-undergraduate-students-and-information-technology-2017</w:t>
      </w:r>
    </w:p>
    <w:p w14:paraId="546DEB78" w14:textId="77777777" w:rsidR="009504ED" w:rsidRDefault="009504ED" w:rsidP="00E959F0">
      <w:pPr>
        <w:ind w:left="720" w:hanging="720"/>
      </w:pPr>
    </w:p>
    <w:p w14:paraId="17EF454B" w14:textId="77777777" w:rsidR="009504ED" w:rsidRDefault="009504ED" w:rsidP="00E959F0">
      <w:pPr>
        <w:ind w:left="720" w:hanging="720"/>
      </w:pPr>
      <w:r>
        <w:t>Elizarova, O., Brisel</w:t>
      </w:r>
      <w:r w:rsidR="006E2CC7">
        <w:t>li, J., Dowd, K. (2017).</w:t>
      </w:r>
      <w:r>
        <w:t xml:space="preserve"> </w:t>
      </w:r>
      <w:r w:rsidRPr="00243EC6">
        <w:t xml:space="preserve">Participatory Design: What it is, </w:t>
      </w:r>
      <w:r w:rsidR="00E959F0" w:rsidRPr="00243EC6">
        <w:t>what</w:t>
      </w:r>
      <w:r w:rsidRPr="00243EC6">
        <w:t xml:space="preserve"> it </w:t>
      </w:r>
      <w:r w:rsidR="00E959F0" w:rsidRPr="00243EC6">
        <w:t>isn’t</w:t>
      </w:r>
      <w:r w:rsidRPr="00243EC6">
        <w:t xml:space="preserve">, and </w:t>
      </w:r>
      <w:r w:rsidR="00E959F0" w:rsidRPr="00243EC6">
        <w:t>how</w:t>
      </w:r>
      <w:r w:rsidRPr="00243EC6">
        <w:t xml:space="preserve"> it </w:t>
      </w:r>
      <w:r w:rsidR="00E959F0" w:rsidRPr="00243EC6">
        <w:t>actually</w:t>
      </w:r>
      <w:r w:rsidRPr="00243EC6">
        <w:t xml:space="preserve"> </w:t>
      </w:r>
      <w:r w:rsidR="00E959F0" w:rsidRPr="00243EC6">
        <w:t>w</w:t>
      </w:r>
      <w:r w:rsidRPr="00243EC6">
        <w:t>orks</w:t>
      </w:r>
      <w:r>
        <w:t xml:space="preserve">, </w:t>
      </w:r>
      <w:r w:rsidRPr="00243EC6">
        <w:rPr>
          <w:i/>
        </w:rPr>
        <w:t>UX Magazine</w:t>
      </w:r>
      <w:r>
        <w:t>, Online article retrieved from: https://uxmag.com/articles/participatory-design-in-practice</w:t>
      </w:r>
    </w:p>
    <w:p w14:paraId="51421AE6" w14:textId="77777777" w:rsidR="009504ED" w:rsidRDefault="009504ED" w:rsidP="00E959F0">
      <w:pPr>
        <w:ind w:left="720" w:hanging="720"/>
      </w:pPr>
    </w:p>
    <w:p w14:paraId="700EBC6C" w14:textId="77777777" w:rsidR="009504ED" w:rsidRDefault="006E2CC7" w:rsidP="00E959F0">
      <w:pPr>
        <w:ind w:left="720" w:hanging="720"/>
      </w:pPr>
      <w:r>
        <w:t>Fastiggi, W. (n.a.).</w:t>
      </w:r>
      <w:r w:rsidR="009504ED">
        <w:t xml:space="preserve"> </w:t>
      </w:r>
      <w:r w:rsidR="009504ED" w:rsidRPr="00DD3E39">
        <w:t>The SAMR Model</w:t>
      </w:r>
      <w:r w:rsidR="009504ED">
        <w:t xml:space="preserve">, </w:t>
      </w:r>
      <w:r w:rsidR="009504ED" w:rsidRPr="00DD3E39">
        <w:rPr>
          <w:i/>
        </w:rPr>
        <w:t>Technology for Learners</w:t>
      </w:r>
      <w:r w:rsidR="009504ED">
        <w:t>, Online Article retrieved from: https://technologyforlearners.com/the-samr-model/</w:t>
      </w:r>
    </w:p>
    <w:p w14:paraId="005F7765" w14:textId="77777777" w:rsidR="009504ED" w:rsidRDefault="009504ED" w:rsidP="00E959F0">
      <w:pPr>
        <w:ind w:left="720" w:hanging="720"/>
      </w:pPr>
    </w:p>
    <w:p w14:paraId="6974106A" w14:textId="4B78FAC8" w:rsidR="009504ED" w:rsidRDefault="006E2CC7" w:rsidP="00E959F0">
      <w:pPr>
        <w:ind w:left="720" w:hanging="720"/>
      </w:pPr>
      <w:r>
        <w:t>Google AR Core. (2018).</w:t>
      </w:r>
      <w:r w:rsidR="009504ED">
        <w:t xml:space="preserve"> </w:t>
      </w:r>
      <w:r w:rsidR="009504ED" w:rsidRPr="00243EC6">
        <w:t>Best Practices to Design AR Applications</w:t>
      </w:r>
      <w:r w:rsidR="009504ED">
        <w:t xml:space="preserve">, </w:t>
      </w:r>
      <w:r w:rsidR="009504ED" w:rsidRPr="00243EC6">
        <w:rPr>
          <w:i/>
        </w:rPr>
        <w:t>Google I/O ‘18, Google AR Core Developers</w:t>
      </w:r>
      <w:r w:rsidR="009504ED">
        <w:t xml:space="preserve">, Online video retrieved from: </w:t>
      </w:r>
      <w:hyperlink r:id="rId16" w:history="1">
        <w:r w:rsidR="001619E1" w:rsidRPr="0041730E">
          <w:rPr>
            <w:rStyle w:val="Hyperlink"/>
          </w:rPr>
          <w:t>https://www.youtube.com/watch?v=bNJJCREZgVM</w:t>
        </w:r>
      </w:hyperlink>
    </w:p>
    <w:p w14:paraId="0747A998" w14:textId="77777777" w:rsidR="001619E1" w:rsidRDefault="001619E1" w:rsidP="00E959F0">
      <w:pPr>
        <w:ind w:left="720" w:hanging="720"/>
      </w:pPr>
    </w:p>
    <w:p w14:paraId="24A6B197" w14:textId="1A995467" w:rsidR="009504ED" w:rsidRDefault="001619E1" w:rsidP="00E959F0">
      <w:pPr>
        <w:ind w:left="720" w:hanging="720"/>
      </w:pPr>
      <w:r w:rsidRPr="001619E1">
        <w:t>Gonçalves</w:t>
      </w:r>
      <w:r>
        <w:t xml:space="preserve">, L. (2019). What is AGILE Methodology, </w:t>
      </w:r>
      <w:r w:rsidRPr="001619E1">
        <w:rPr>
          <w:i/>
        </w:rPr>
        <w:t>Organisational Mastery</w:t>
      </w:r>
      <w:r>
        <w:t xml:space="preserve">, Retrieved from: </w:t>
      </w:r>
      <w:hyperlink r:id="rId17" w:history="1">
        <w:r>
          <w:rPr>
            <w:rStyle w:val="Hyperlink"/>
          </w:rPr>
          <w:t>https://luis-goncalves.com/what-is-agile-methodology/</w:t>
        </w:r>
      </w:hyperlink>
    </w:p>
    <w:p w14:paraId="7B399C53" w14:textId="77777777" w:rsidR="001619E1" w:rsidRDefault="001619E1" w:rsidP="00E959F0">
      <w:pPr>
        <w:ind w:left="720" w:hanging="720"/>
      </w:pPr>
    </w:p>
    <w:p w14:paraId="29F7B21E" w14:textId="77777777" w:rsidR="009504ED" w:rsidRDefault="006E2CC7" w:rsidP="00E959F0">
      <w:pPr>
        <w:ind w:left="720" w:hanging="720"/>
      </w:pPr>
      <w:r>
        <w:t>Harvard University.</w:t>
      </w:r>
      <w:r w:rsidR="009504ED">
        <w:t xml:space="preserve"> (n.a.)</w:t>
      </w:r>
      <w:r>
        <w:t>.</w:t>
      </w:r>
      <w:r w:rsidR="009504ED">
        <w:t xml:space="preserve"> </w:t>
      </w:r>
      <w:r w:rsidR="009504ED" w:rsidRPr="00C425BF">
        <w:t>Questionnaire Design Tips</w:t>
      </w:r>
      <w:r w:rsidR="009504ED">
        <w:t xml:space="preserve">, </w:t>
      </w:r>
      <w:r w:rsidR="009504ED" w:rsidRPr="00C425BF">
        <w:rPr>
          <w:i/>
        </w:rPr>
        <w:t>Harvard University Program on Survey Research</w:t>
      </w:r>
      <w:r w:rsidR="009504ED">
        <w:t xml:space="preserve">, Harvard University, Online PDF retrieved from: https://psr.iq.harvard.edu/book/questionnaire-design-tip-sheet </w:t>
      </w:r>
    </w:p>
    <w:p w14:paraId="1E78EE96" w14:textId="77777777" w:rsidR="009504ED" w:rsidRDefault="009504ED" w:rsidP="00E959F0">
      <w:pPr>
        <w:ind w:left="720" w:hanging="720"/>
      </w:pPr>
    </w:p>
    <w:p w14:paraId="2065A11F" w14:textId="77777777" w:rsidR="009504ED" w:rsidRDefault="006E2CC7" w:rsidP="00E959F0">
      <w:pPr>
        <w:ind w:left="720" w:hanging="720"/>
      </w:pPr>
      <w:r>
        <w:lastRenderedPageBreak/>
        <w:t>Lass, W.</w:t>
      </w:r>
      <w:r w:rsidR="009504ED">
        <w:t xml:space="preserve"> (2015)</w:t>
      </w:r>
      <w:r>
        <w:t>.</w:t>
      </w:r>
      <w:r w:rsidR="009504ED">
        <w:t xml:space="preserve"> </w:t>
      </w:r>
      <w:r w:rsidR="009504ED" w:rsidRPr="00C425BF">
        <w:t>The Future of Augmented Reality: Limitations, Possibilities, and Hopes</w:t>
      </w:r>
      <w:r w:rsidR="009504ED">
        <w:t xml:space="preserve">, </w:t>
      </w:r>
      <w:r w:rsidR="009504ED" w:rsidRPr="00C425BF">
        <w:rPr>
          <w:i/>
        </w:rPr>
        <w:t>Emerging Ed Tech</w:t>
      </w:r>
      <w:r w:rsidR="009504ED">
        <w:t>, Online article retrieved from: https://www.emergingedtech.com/2015/07/future-of-augmented-reality-limitations-possibilities-hopes/</w:t>
      </w:r>
    </w:p>
    <w:p w14:paraId="75E2F7AD" w14:textId="77777777" w:rsidR="009504ED" w:rsidRDefault="009504ED" w:rsidP="00E959F0">
      <w:pPr>
        <w:ind w:left="720" w:hanging="720"/>
      </w:pPr>
    </w:p>
    <w:p w14:paraId="1F44AAC0" w14:textId="77777777" w:rsidR="009504ED" w:rsidRDefault="006E2CC7" w:rsidP="00E959F0">
      <w:pPr>
        <w:ind w:left="720" w:hanging="720"/>
      </w:pPr>
      <w:r>
        <w:t>Lippincott Nursing Education. (2017).</w:t>
      </w:r>
      <w:r w:rsidR="009504ED">
        <w:t xml:space="preserve"> </w:t>
      </w:r>
      <w:r w:rsidR="009504ED" w:rsidRPr="00C425BF">
        <w:t xml:space="preserve">Future of Technology in Nursing Education Part 1: </w:t>
      </w:r>
      <w:r w:rsidR="00E959F0" w:rsidRPr="00C425BF">
        <w:t>The</w:t>
      </w:r>
      <w:r w:rsidR="009504ED" w:rsidRPr="00C425BF">
        <w:t xml:space="preserve"> </w:t>
      </w:r>
      <w:r w:rsidR="00E959F0" w:rsidRPr="00C425BF">
        <w:t>what and why of technology use in today’s nursing s</w:t>
      </w:r>
      <w:r w:rsidR="009504ED" w:rsidRPr="00C425BF">
        <w:t>tudent</w:t>
      </w:r>
      <w:r w:rsidR="009504ED">
        <w:t xml:space="preserve">, </w:t>
      </w:r>
      <w:r w:rsidR="009504ED" w:rsidRPr="00C425BF">
        <w:rPr>
          <w:i/>
        </w:rPr>
        <w:t>Nursing Education Blog</w:t>
      </w:r>
      <w:r w:rsidR="009504ED">
        <w:t>, Online article retrieved from: http://nursingeducation.lww.com/blog.entry.html/2017/09/21/future_of_technology-6jYb.html</w:t>
      </w:r>
    </w:p>
    <w:p w14:paraId="285747D1" w14:textId="77777777" w:rsidR="009504ED" w:rsidRDefault="009504ED" w:rsidP="00E959F0">
      <w:pPr>
        <w:ind w:left="720" w:hanging="720"/>
      </w:pPr>
    </w:p>
    <w:p w14:paraId="376ADC04" w14:textId="77777777" w:rsidR="009504ED" w:rsidRDefault="009504ED" w:rsidP="00E959F0">
      <w:pPr>
        <w:ind w:left="720" w:hanging="720"/>
        <w:rPr>
          <w:rStyle w:val="Hyperlink"/>
        </w:rPr>
      </w:pPr>
      <w:r>
        <w:t>Mota, J.M., Ruiz-Rube, I.</w:t>
      </w:r>
      <w:r w:rsidR="006E2CC7">
        <w:t>, Dodero, J.M., Figueriredo, M. (2016).</w:t>
      </w:r>
      <w:r>
        <w:t xml:space="preserve"> </w:t>
      </w:r>
      <w:r w:rsidRPr="00C425BF">
        <w:t>Visual Environment for Designing Interactive Learning Scenarios with Augmented Reality</w:t>
      </w:r>
      <w:r>
        <w:t xml:space="preserve">, </w:t>
      </w:r>
      <w:r w:rsidRPr="00C425BF">
        <w:rPr>
          <w:i/>
        </w:rPr>
        <w:t>12th International Conference: Mobile Learning 2016</w:t>
      </w:r>
      <w:r>
        <w:t xml:space="preserve">, University of Cadiz, Spain. Online PDF retrieved from: </w:t>
      </w:r>
      <w:hyperlink r:id="rId18" w:history="1">
        <w:r w:rsidRPr="005E4A2B">
          <w:rPr>
            <w:rStyle w:val="Hyperlink"/>
          </w:rPr>
          <w:t>https://files.eric.ed.gov/fulltext/ED571449.pdf</w:t>
        </w:r>
      </w:hyperlink>
    </w:p>
    <w:p w14:paraId="2FE241DB" w14:textId="77777777" w:rsidR="00473AA0" w:rsidRDefault="00473AA0" w:rsidP="00E959F0">
      <w:pPr>
        <w:ind w:left="720" w:hanging="720"/>
        <w:rPr>
          <w:rStyle w:val="Hyperlink"/>
        </w:rPr>
      </w:pPr>
    </w:p>
    <w:p w14:paraId="49F7996B" w14:textId="2810295B" w:rsidR="00473AA0" w:rsidRPr="007A0CFF" w:rsidRDefault="00473AA0" w:rsidP="00E959F0">
      <w:pPr>
        <w:ind w:left="720" w:hanging="720"/>
        <w:rPr>
          <w:color w:val="000000" w:themeColor="text1"/>
        </w:rPr>
      </w:pPr>
      <w:r w:rsidRPr="007A0CFF">
        <w:rPr>
          <w:rStyle w:val="Hyperlink"/>
          <w:color w:val="000000" w:themeColor="text1"/>
          <w:u w:val="none"/>
        </w:rPr>
        <w:t xml:space="preserve">Munshi MD, F., Lababidi, H. (2015). Low-versus high fidelity simulations in teaching and assessing clinical skills, </w:t>
      </w:r>
      <w:r w:rsidRPr="007A0CFF">
        <w:rPr>
          <w:rStyle w:val="Hyperlink"/>
          <w:i/>
          <w:color w:val="000000" w:themeColor="text1"/>
          <w:u w:val="none"/>
        </w:rPr>
        <w:t>Journal of Taibah University of Medical Sciences,</w:t>
      </w:r>
      <w:r w:rsidRPr="007A0CFF">
        <w:rPr>
          <w:rStyle w:val="Hyperlink"/>
          <w:color w:val="000000" w:themeColor="text1"/>
          <w:u w:val="none"/>
        </w:rPr>
        <w:t xml:space="preserve"> </w:t>
      </w:r>
      <w:r w:rsidR="007A0CFF" w:rsidRPr="007A0CFF">
        <w:rPr>
          <w:rStyle w:val="Hyperlink"/>
          <w:color w:val="000000" w:themeColor="text1"/>
          <w:u w:val="none"/>
        </w:rPr>
        <w:t xml:space="preserve">Vol. 10, Issue 1, pg. 12-15, Article retrieved from: </w:t>
      </w:r>
      <w:hyperlink r:id="rId19" w:history="1">
        <w:r w:rsidR="007A0CFF" w:rsidRPr="007A0CFF">
          <w:rPr>
            <w:rStyle w:val="Hyperlink"/>
            <w:color w:val="000000" w:themeColor="text1"/>
            <w:u w:val="none"/>
          </w:rPr>
          <w:t>https://doi.org/10.1016/j.jtumed.2015.01.008</w:t>
        </w:r>
      </w:hyperlink>
      <w:r w:rsidR="007A0CFF" w:rsidRPr="007A0CFF">
        <w:rPr>
          <w:rStyle w:val="Hyperlink"/>
          <w:color w:val="000000" w:themeColor="text1"/>
          <w:u w:val="none"/>
        </w:rPr>
        <w:t xml:space="preserve"> </w:t>
      </w:r>
    </w:p>
    <w:p w14:paraId="19875D0C" w14:textId="77777777" w:rsidR="009504ED" w:rsidRDefault="009504ED" w:rsidP="00E959F0">
      <w:pPr>
        <w:ind w:left="720" w:hanging="720"/>
      </w:pPr>
    </w:p>
    <w:p w14:paraId="790955CB" w14:textId="15911584" w:rsidR="009504ED" w:rsidRDefault="006E2CC7" w:rsidP="00E959F0">
      <w:pPr>
        <w:ind w:left="720" w:hanging="720"/>
      </w:pPr>
      <w:r>
        <w:t>Nelson, B., Erlandson, B. (2013).</w:t>
      </w:r>
      <w:r w:rsidR="009504ED">
        <w:t xml:space="preserve"> </w:t>
      </w:r>
      <w:r w:rsidR="009504ED" w:rsidRPr="00C425BF">
        <w:t>Theoretical Basis for Learning and Assessment</w:t>
      </w:r>
      <w:r w:rsidR="009504ED">
        <w:t xml:space="preserve">, </w:t>
      </w:r>
      <w:r w:rsidR="009504ED" w:rsidRPr="00C425BF">
        <w:rPr>
          <w:i/>
        </w:rPr>
        <w:t>Design for Learning: Virtual Worlds</w:t>
      </w:r>
      <w:r w:rsidR="009504ED">
        <w:t>,</w:t>
      </w:r>
      <w:r w:rsidRPr="006E2CC7">
        <w:t xml:space="preserve"> p. 65-68, chp. 4</w:t>
      </w:r>
      <w:r>
        <w:t>,</w:t>
      </w:r>
      <w:r w:rsidR="009504ED">
        <w:t xml:space="preserve"> Routledge Publishing, New York and London</w:t>
      </w:r>
    </w:p>
    <w:p w14:paraId="762D550A" w14:textId="77777777" w:rsidR="009504ED" w:rsidRDefault="009504ED" w:rsidP="00E959F0">
      <w:pPr>
        <w:ind w:left="720" w:hanging="720"/>
      </w:pPr>
    </w:p>
    <w:p w14:paraId="44244A0F" w14:textId="77777777" w:rsidR="009504ED" w:rsidRDefault="006E2CC7" w:rsidP="00E959F0">
      <w:pPr>
        <w:ind w:left="720" w:hanging="720"/>
      </w:pPr>
      <w:r>
        <w:lastRenderedPageBreak/>
        <w:t>Nurse Theory. (n.a.).</w:t>
      </w:r>
      <w:r w:rsidR="009504ED">
        <w:t xml:space="preserve"> </w:t>
      </w:r>
      <w:r w:rsidR="009504ED" w:rsidRPr="00C425BF">
        <w:t>Neurochecks and Assessment</w:t>
      </w:r>
      <w:r w:rsidR="009504ED">
        <w:t xml:space="preserve">, </w:t>
      </w:r>
      <w:r w:rsidR="009504ED" w:rsidRPr="00C425BF">
        <w:rPr>
          <w:i/>
        </w:rPr>
        <w:t>NurseTheory.com</w:t>
      </w:r>
      <w:r w:rsidR="009504ED">
        <w:t>, online article retrieved from: https://www.nursetheory.com/neuro-checks-assessment/</w:t>
      </w:r>
    </w:p>
    <w:p w14:paraId="3F39EACE" w14:textId="77777777" w:rsidR="009504ED" w:rsidRDefault="009504ED" w:rsidP="00E959F0">
      <w:pPr>
        <w:ind w:left="720" w:hanging="720"/>
      </w:pPr>
    </w:p>
    <w:p w14:paraId="2BF1B402" w14:textId="77777777" w:rsidR="009504ED" w:rsidRDefault="009504ED" w:rsidP="00E959F0">
      <w:pPr>
        <w:ind w:left="720" w:hanging="720"/>
      </w:pPr>
      <w:r>
        <w:t>Olarnyk, A., Graham,</w:t>
      </w:r>
      <w:r w:rsidR="006E2CC7">
        <w:t xml:space="preserve"> K. (2018).</w:t>
      </w:r>
      <w:r>
        <w:t xml:space="preserve"> </w:t>
      </w:r>
      <w:r w:rsidRPr="00C425BF">
        <w:t>Designing for Augmented Reality</w:t>
      </w:r>
      <w:r w:rsidR="00E959F0">
        <w:t xml:space="preserve">, </w:t>
      </w:r>
      <w:r w:rsidR="00E959F0" w:rsidRPr="00C425BF">
        <w:rPr>
          <w:i/>
        </w:rPr>
        <w:t>Prototype</w:t>
      </w:r>
      <w:r w:rsidRPr="00C425BF">
        <w:rPr>
          <w:i/>
        </w:rPr>
        <w:t>.io</w:t>
      </w:r>
      <w:r>
        <w:t>, online article retrieved from: https://blog.prototypr.io/designing-for-ar-b276c8251c20</w:t>
      </w:r>
    </w:p>
    <w:p w14:paraId="72937C07" w14:textId="77777777" w:rsidR="009504ED" w:rsidRDefault="009504ED" w:rsidP="00E959F0">
      <w:pPr>
        <w:ind w:left="720" w:hanging="720"/>
      </w:pPr>
    </w:p>
    <w:p w14:paraId="1F0A0770" w14:textId="77777777" w:rsidR="009504ED" w:rsidRDefault="006E2CC7" w:rsidP="00E959F0">
      <w:pPr>
        <w:ind w:left="720" w:hanging="720"/>
      </w:pPr>
      <w:r>
        <w:t>Ozdamli, F., Hursen, C. (2017).</w:t>
      </w:r>
      <w:r w:rsidR="009504ED">
        <w:t xml:space="preserve"> </w:t>
      </w:r>
      <w:r w:rsidR="009504ED" w:rsidRPr="00C425BF">
        <w:t>An Emerging Technology: Augmented Reality to Promote Learning</w:t>
      </w:r>
      <w:r w:rsidR="009504ED">
        <w:t xml:space="preserve">, </w:t>
      </w:r>
      <w:r w:rsidR="009504ED" w:rsidRPr="00C425BF">
        <w:rPr>
          <w:i/>
        </w:rPr>
        <w:t>Near East University</w:t>
      </w:r>
      <w:r w:rsidR="009504ED">
        <w:t xml:space="preserve">, Nicosia, Cyprus. Online PDF retrieved from: </w:t>
      </w:r>
      <w:hyperlink r:id="rId20" w:history="1">
        <w:r w:rsidR="00C425BF" w:rsidRPr="00BB250B">
          <w:rPr>
            <w:rStyle w:val="Hyperlink"/>
          </w:rPr>
          <w:t>https://eds-b-ebscohost-com.library.esc.edu/eds/pdfviewer/pdfviewer?vid=2&amp;sid=77b946b1-9262-45c6-9973-38821bee66a6%40sessionmgr104</w:t>
        </w:r>
      </w:hyperlink>
    </w:p>
    <w:p w14:paraId="5ECC26EE" w14:textId="77777777" w:rsidR="00C425BF" w:rsidRDefault="00C425BF" w:rsidP="00E959F0">
      <w:pPr>
        <w:ind w:left="720" w:hanging="720"/>
      </w:pPr>
    </w:p>
    <w:p w14:paraId="395EFAC7" w14:textId="7EC3DE8B" w:rsidR="00483950" w:rsidRDefault="00483950" w:rsidP="00E959F0">
      <w:pPr>
        <w:ind w:left="720" w:hanging="720"/>
      </w:pPr>
      <w:r>
        <w:t xml:space="preserve">Piaget, J., (2013), The Construction of Reality in the Child, </w:t>
      </w:r>
      <w:r w:rsidRPr="0022533A">
        <w:rPr>
          <w:i/>
        </w:rPr>
        <w:t>The International Library of Psychology</w:t>
      </w:r>
      <w:r>
        <w:t xml:space="preserve">. First published in 1954 by Routledge, Reprinted in 1999, 2000 by Routledge, Transferred to Digital Print in 2007, London. E-book retrieved from: </w:t>
      </w:r>
      <w:hyperlink r:id="rId21" w:anchor="v=onepage&amp;q&amp;f=false" w:history="1">
        <w:r>
          <w:rPr>
            <w:rStyle w:val="Hyperlink"/>
          </w:rPr>
          <w:t>https://books.google.com/books?id=PpfGxMDZP-4C&amp;printsec=frontcover&amp;source=gbs_ge_summary_r&amp;cad=0#v=onepage&amp;q&amp;f=false</w:t>
        </w:r>
      </w:hyperlink>
    </w:p>
    <w:p w14:paraId="0BC77E6F" w14:textId="77777777" w:rsidR="00483950" w:rsidRDefault="00483950" w:rsidP="00E959F0">
      <w:pPr>
        <w:ind w:left="720" w:hanging="720"/>
      </w:pPr>
    </w:p>
    <w:p w14:paraId="58FE7118" w14:textId="0A09C29F" w:rsidR="009504ED" w:rsidRDefault="006E2CC7" w:rsidP="00E959F0">
      <w:pPr>
        <w:ind w:left="720" w:hanging="720"/>
      </w:pPr>
      <w:r>
        <w:t>Pappas, C. (2014).</w:t>
      </w:r>
      <w:r w:rsidR="009504ED">
        <w:t xml:space="preserve"> </w:t>
      </w:r>
      <w:r w:rsidR="009504ED" w:rsidRPr="00243EC6">
        <w:t>Instructional Design Models and Theories: The Discovery Learning Model,</w:t>
      </w:r>
      <w:r w:rsidR="009504ED">
        <w:t xml:space="preserve"> </w:t>
      </w:r>
      <w:r w:rsidR="009504ED" w:rsidRPr="00243EC6">
        <w:rPr>
          <w:i/>
        </w:rPr>
        <w:t>eLearning Industry</w:t>
      </w:r>
      <w:r w:rsidR="009504ED">
        <w:t xml:space="preserve">, Online article retrieved from: </w:t>
      </w:r>
      <w:hyperlink r:id="rId22" w:history="1">
        <w:r w:rsidR="00483950" w:rsidRPr="0041730E">
          <w:rPr>
            <w:rStyle w:val="Hyperlink"/>
          </w:rPr>
          <w:t>https://elearningindustry.com/discovery-learning-model</w:t>
        </w:r>
      </w:hyperlink>
    </w:p>
    <w:p w14:paraId="337C0F2D" w14:textId="77777777" w:rsidR="00483950" w:rsidRDefault="00483950" w:rsidP="0022533A">
      <w:pPr>
        <w:ind w:firstLine="0"/>
      </w:pPr>
    </w:p>
    <w:p w14:paraId="3445907E" w14:textId="77777777" w:rsidR="009504ED" w:rsidRDefault="009504ED" w:rsidP="00243EC6">
      <w:pPr>
        <w:ind w:left="720" w:hanging="720"/>
      </w:pPr>
    </w:p>
    <w:p w14:paraId="6BC50564" w14:textId="77777777" w:rsidR="009504ED" w:rsidRDefault="009504ED" w:rsidP="00243EC6">
      <w:pPr>
        <w:ind w:left="720" w:hanging="720"/>
      </w:pPr>
      <w:r>
        <w:lastRenderedPageBreak/>
        <w:t>Shenai, MB., M., Dillavou, Shum, C., Ross, D., Tubb</w:t>
      </w:r>
      <w:r w:rsidR="006E2CC7">
        <w:t>s, RS., Shih, A., Guthrie, BL. (2011).</w:t>
      </w:r>
      <w:r>
        <w:t xml:space="preserve"> </w:t>
      </w:r>
      <w:r w:rsidRPr="00243EC6">
        <w:t>Virtual Interactive Presence and Augmented Reality (VIPAR) for Remote Surgical Assistance</w:t>
      </w:r>
      <w:r>
        <w:t xml:space="preserve">, </w:t>
      </w:r>
      <w:r w:rsidRPr="00243EC6">
        <w:rPr>
          <w:i/>
        </w:rPr>
        <w:t>PubMed.Gov</w:t>
      </w:r>
      <w:r>
        <w:t>, Online article retrieved from: https://www.ncbi.nlm.nih.gov/pubmed/21304333</w:t>
      </w:r>
    </w:p>
    <w:p w14:paraId="006CC272" w14:textId="77777777" w:rsidR="009504ED" w:rsidRDefault="009504ED" w:rsidP="009504ED">
      <w:pPr>
        <w:ind w:firstLine="0"/>
      </w:pPr>
      <w:bookmarkStart w:id="4" w:name="_GoBack"/>
      <w:bookmarkEnd w:id="4"/>
    </w:p>
    <w:p w14:paraId="676C3F4B" w14:textId="77D4B242" w:rsidR="009504ED" w:rsidRDefault="009504ED" w:rsidP="00243EC6">
      <w:pPr>
        <w:ind w:left="720" w:hanging="720"/>
      </w:pPr>
      <w:r>
        <w:t>Tagaytayan,</w:t>
      </w:r>
      <w:r w:rsidR="006E2CC7">
        <w:t xml:space="preserve"> R., Kelemen, A., Sik-Lanyi, C. (2016).</w:t>
      </w:r>
      <w:r>
        <w:t xml:space="preserve"> </w:t>
      </w:r>
      <w:r w:rsidR="00E959F0" w:rsidRPr="00243EC6">
        <w:t>Augmented Reality in n</w:t>
      </w:r>
      <w:r w:rsidRPr="00243EC6">
        <w:t>eurosur</w:t>
      </w:r>
      <w:r w:rsidR="006E2CC7">
        <w:t>gery;</w:t>
      </w:r>
      <w:r w:rsidR="00E959F0" w:rsidRPr="00243EC6">
        <w:t xml:space="preserve"> State of the art p</w:t>
      </w:r>
      <w:r w:rsidRPr="00243EC6">
        <w:t>aper</w:t>
      </w:r>
      <w:r>
        <w:t xml:space="preserve">, </w:t>
      </w:r>
      <w:r w:rsidRPr="00243EC6">
        <w:rPr>
          <w:i/>
        </w:rPr>
        <w:t>Arch Med Science</w:t>
      </w:r>
      <w:r>
        <w:t xml:space="preserve">, Termedia and Banach, Department of Organizational Systems and Adult Health, School of Nursing, University of Maryland, Baltimore, USA. Online article retrieved from: </w:t>
      </w:r>
      <w:hyperlink r:id="rId23" w:history="1">
        <w:r w:rsidR="001619E1" w:rsidRPr="0041730E">
          <w:rPr>
            <w:rStyle w:val="Hyperlink"/>
          </w:rPr>
          <w:t>https://doi.org/10.5114/aoms.2016.58690</w:t>
        </w:r>
      </w:hyperlink>
    </w:p>
    <w:p w14:paraId="3EC4FCB6" w14:textId="77777777" w:rsidR="009504ED" w:rsidRDefault="009504ED" w:rsidP="009504ED">
      <w:pPr>
        <w:ind w:firstLine="0"/>
      </w:pPr>
    </w:p>
    <w:p w14:paraId="6649C556" w14:textId="2CF78CEC" w:rsidR="007A0CFF" w:rsidRDefault="007A0CFF" w:rsidP="009504ED">
      <w:pPr>
        <w:ind w:firstLine="0"/>
      </w:pPr>
      <w:r>
        <w:t xml:space="preserve">Texas State. (n.a.), Meet the Manikins, </w:t>
      </w:r>
      <w:r w:rsidRPr="007A0CFF">
        <w:rPr>
          <w:i/>
        </w:rPr>
        <w:t>David’s School of Nursing: Texas State University</w:t>
      </w:r>
      <w:r>
        <w:t xml:space="preserve">, Retrieved from: </w:t>
      </w:r>
      <w:hyperlink r:id="rId24" w:history="1">
        <w:r>
          <w:rPr>
            <w:rStyle w:val="Hyperlink"/>
          </w:rPr>
          <w:t>https://www.nursing.txstate.edu/nursing-sim-lab/Manikins.html</w:t>
        </w:r>
      </w:hyperlink>
    </w:p>
    <w:p w14:paraId="62EE2D39" w14:textId="77777777" w:rsidR="007A0CFF" w:rsidRDefault="007A0CFF" w:rsidP="009504ED">
      <w:pPr>
        <w:ind w:firstLine="0"/>
      </w:pPr>
    </w:p>
    <w:p w14:paraId="5E4F1669" w14:textId="0E478588" w:rsidR="001619E1" w:rsidRDefault="009504ED" w:rsidP="001619E1">
      <w:pPr>
        <w:ind w:left="720" w:hanging="720"/>
      </w:pPr>
      <w:r>
        <w:t>Yuliono, T., Sorwanto, Rintayati,</w:t>
      </w:r>
      <w:r w:rsidR="006E2CC7">
        <w:t xml:space="preserve"> P.  (2018).</w:t>
      </w:r>
      <w:r>
        <w:t xml:space="preserve"> </w:t>
      </w:r>
      <w:r w:rsidRPr="00243EC6">
        <w:t>The Promising Roles of Augmented Reality in Educational Setting: A Review of the Literature</w:t>
      </w:r>
      <w:r>
        <w:t xml:space="preserve">, </w:t>
      </w:r>
      <w:r w:rsidRPr="00243EC6">
        <w:rPr>
          <w:i/>
        </w:rPr>
        <w:t>International Journal of Educational Methodology</w:t>
      </w:r>
      <w:r>
        <w:t>, Volume 4, Issue 3, Online PDF retrieved from: https://www.ijem.com/IJEM_4_3_125.pdf</w:t>
      </w:r>
    </w:p>
    <w:p w14:paraId="11FF8E4C" w14:textId="16B97782" w:rsidR="001619E1" w:rsidRDefault="001619E1" w:rsidP="00243EC6">
      <w:pPr>
        <w:ind w:left="720" w:hanging="720"/>
      </w:pPr>
      <w:r>
        <w:t>Vygotsky, L.S. (19</w:t>
      </w:r>
      <w:r w:rsidR="00483950">
        <w:t>78</w:t>
      </w:r>
      <w:r>
        <w:t xml:space="preserve">). Mind in Society: The Development of Higher Psychological Processes, </w:t>
      </w:r>
      <w:r w:rsidR="00483950">
        <w:t xml:space="preserve">Harvard University Press, Cambridge, Mass. E-book retrieved from: </w:t>
      </w:r>
      <w:hyperlink r:id="rId25" w:anchor="AN=ESC.000299184&amp;db=cat02734a" w:history="1">
        <w:r w:rsidR="00483950">
          <w:rPr>
            <w:rStyle w:val="Hyperlink"/>
          </w:rPr>
          <w:t>https://eds-b-ebscohost-com.library.esc.edu/eds/detail/detail?vid=1&amp;sid=f54ec7d8-5ba1-41cb-8827-d37d6ca642bd%40sessionmgr103&amp;bdata=JnNpdGU9ZWRzLWxpdmU%3d#AN=ESC.000299184&amp;db=cat02734a</w:t>
        </w:r>
      </w:hyperlink>
    </w:p>
    <w:p w14:paraId="1402BC60" w14:textId="77777777" w:rsidR="001619E1" w:rsidRDefault="001619E1" w:rsidP="00243EC6">
      <w:pPr>
        <w:ind w:left="720" w:hanging="720"/>
      </w:pPr>
    </w:p>
    <w:p w14:paraId="770D8E65" w14:textId="77777777" w:rsidR="009504ED" w:rsidRDefault="006E2CC7" w:rsidP="00243EC6">
      <w:pPr>
        <w:ind w:left="720" w:hanging="720"/>
      </w:pPr>
      <w:r>
        <w:lastRenderedPageBreak/>
        <w:t>WebHamster.com.</w:t>
      </w:r>
      <w:r w:rsidR="009504ED">
        <w:t xml:space="preserve"> (n.a</w:t>
      </w:r>
      <w:r>
        <w:rPr>
          <w:i/>
        </w:rPr>
        <w:t xml:space="preserve">.). </w:t>
      </w:r>
      <w:r w:rsidR="009504ED" w:rsidRPr="00E959F0">
        <w:rPr>
          <w:i/>
        </w:rPr>
        <w:t xml:space="preserve"> Figure 1: Social Sphere of Interactivity</w:t>
      </w:r>
      <w:r w:rsidR="009504ED">
        <w:t>, Online graphic retrieved from Webhamster.com</w:t>
      </w:r>
    </w:p>
    <w:p w14:paraId="5E1CB598" w14:textId="77777777" w:rsidR="009504ED" w:rsidRPr="009504ED" w:rsidRDefault="009504ED" w:rsidP="009504ED"/>
    <w:sectPr w:rsidR="009504ED" w:rsidRPr="009504ED" w:rsidSect="002B7873">
      <w:headerReference w:type="default" r:id="rId26"/>
      <w:headerReference w:type="first" r:id="rId27"/>
      <w:footnotePr>
        <w:pos w:val="beneathText"/>
      </w:footnotePr>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icola Marae Allain, Ph. D." w:date="2019-04-08T12:17:00Z" w:initials="NMA">
    <w:p w14:paraId="233FEAAD" w14:textId="77777777" w:rsidR="001619E1" w:rsidRDefault="001619E1">
      <w:pPr>
        <w:pStyle w:val="CommentText"/>
      </w:pPr>
      <w:r>
        <w:rPr>
          <w:rStyle w:val="CommentReference"/>
        </w:rPr>
        <w:annotationRef/>
      </w:r>
      <w:r>
        <w:t>define manikin</w:t>
      </w:r>
    </w:p>
  </w:comment>
  <w:comment w:id="1" w:author="Nicola Marae Allain, Ph. D." w:date="2019-04-08T12:23:00Z" w:initials="NMA">
    <w:p w14:paraId="2AAC0F78" w14:textId="77777777" w:rsidR="001619E1" w:rsidRDefault="001619E1">
      <w:pPr>
        <w:pStyle w:val="CommentText"/>
      </w:pPr>
      <w:r>
        <w:rPr>
          <w:rStyle w:val="CommentReference"/>
        </w:rPr>
        <w:annotationRef/>
      </w:r>
      <w:r>
        <w:t>How can you state that ethics is an obstacle? Ethics should be foundational to medical practice, and are critically important. Perhaps use the term “concerns” or state something like: “limitations due to ethical concerns, time constraints  and patient availability can affect types of clinical activity…”</w:t>
      </w:r>
    </w:p>
  </w:comment>
  <w:comment w:id="2" w:author="Nicola Marae Allain, Ph. D." w:date="2019-04-08T12:28:00Z" w:initials="NMA">
    <w:p w14:paraId="44502A08" w14:textId="77777777" w:rsidR="001619E1" w:rsidRDefault="001619E1" w:rsidP="00AE05FE">
      <w:pPr>
        <w:pStyle w:val="CommentText"/>
      </w:pPr>
      <w:r>
        <w:rPr>
          <w:rStyle w:val="CommentReference"/>
        </w:rPr>
        <w:annotationRef/>
      </w:r>
      <w:r>
        <w:t>Sentence too long without proper clauses - needs commas or rewriting</w:t>
      </w:r>
    </w:p>
    <w:p w14:paraId="52694CDF" w14:textId="77777777" w:rsidR="001619E1" w:rsidRDefault="001619E1" w:rsidP="00AE05FE">
      <w:pPr>
        <w:pStyle w:val="CommentText"/>
      </w:pPr>
    </w:p>
  </w:comment>
  <w:comment w:id="3" w:author="Nicola Marae Allain, Ph. D." w:date="2019-04-08T12:35:00Z" w:initials="NMA">
    <w:p w14:paraId="79BF9E45" w14:textId="7A425F74" w:rsidR="001619E1" w:rsidRDefault="001619E1">
      <w:pPr>
        <w:pStyle w:val="CommentText"/>
      </w:pPr>
      <w:r>
        <w:rPr>
          <w:rStyle w:val="CommentReference"/>
        </w:rPr>
        <w:annotationRef/>
      </w:r>
      <w:r>
        <w:t>saying “limitation can limit” is redundant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3FEAAD" w15:done="0"/>
  <w15:commentEx w15:paraId="2AAC0F78" w15:done="0"/>
  <w15:commentEx w15:paraId="52694CDF" w15:done="0"/>
  <w15:commentEx w15:paraId="79BF9E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06EC9" w14:textId="77777777" w:rsidR="00305E13" w:rsidRDefault="00305E13">
      <w:pPr>
        <w:spacing w:line="240" w:lineRule="auto"/>
      </w:pPr>
      <w:r>
        <w:separator/>
      </w:r>
    </w:p>
    <w:p w14:paraId="4C070BC8" w14:textId="77777777" w:rsidR="00305E13" w:rsidRDefault="00305E13"/>
  </w:endnote>
  <w:endnote w:type="continuationSeparator" w:id="0">
    <w:p w14:paraId="6DEE2D67" w14:textId="77777777" w:rsidR="00305E13" w:rsidRDefault="00305E13">
      <w:pPr>
        <w:spacing w:line="240" w:lineRule="auto"/>
      </w:pPr>
      <w:r>
        <w:continuationSeparator/>
      </w:r>
    </w:p>
    <w:p w14:paraId="6550B42A" w14:textId="77777777" w:rsidR="00305E13" w:rsidRDefault="00305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670EE" w14:textId="77777777" w:rsidR="00305E13" w:rsidRDefault="00305E13">
      <w:pPr>
        <w:spacing w:line="240" w:lineRule="auto"/>
      </w:pPr>
      <w:r>
        <w:separator/>
      </w:r>
    </w:p>
    <w:p w14:paraId="20F73FEB" w14:textId="77777777" w:rsidR="00305E13" w:rsidRDefault="00305E13"/>
  </w:footnote>
  <w:footnote w:type="continuationSeparator" w:id="0">
    <w:p w14:paraId="049E9363" w14:textId="77777777" w:rsidR="00305E13" w:rsidRDefault="00305E13">
      <w:pPr>
        <w:spacing w:line="240" w:lineRule="auto"/>
      </w:pPr>
      <w:r>
        <w:continuationSeparator/>
      </w:r>
    </w:p>
    <w:p w14:paraId="5288F888" w14:textId="77777777" w:rsidR="00305E13" w:rsidRDefault="00305E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dTable2-Accent11"/>
      <w:tblW w:w="0" w:type="auto"/>
      <w:tblLook w:val="04A0" w:firstRow="1" w:lastRow="0" w:firstColumn="1" w:lastColumn="0" w:noHBand="0" w:noVBand="1"/>
      <w:tblDescription w:val="Header layout table"/>
    </w:tblPr>
    <w:tblGrid>
      <w:gridCol w:w="8280"/>
      <w:gridCol w:w="1080"/>
    </w:tblGrid>
    <w:tr w:rsidR="001619E1" w14:paraId="4F45A10A" w14:textId="77777777" w:rsidTr="008A7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6D4E5CA2" w14:textId="77777777" w:rsidR="001619E1" w:rsidRPr="00170521" w:rsidRDefault="001619E1" w:rsidP="00170521">
          <w:pPr>
            <w:pStyle w:val="Header"/>
          </w:pPr>
          <w:sdt>
            <w:sdtPr>
              <w:alias w:val="Enter shortened title:"/>
              <w:tag w:val="Enter shortened title:"/>
              <w:id w:val="-582528332"/>
              <w:showingPlcHdr/>
            </w:sdtPr>
            <w:sdtContent>
              <w:r>
                <w:t xml:space="preserve">     </w:t>
              </w:r>
            </w:sdtContent>
          </w:sdt>
        </w:p>
      </w:tc>
      <w:tc>
        <w:tcPr>
          <w:tcW w:w="1080" w:type="dxa"/>
        </w:tcPr>
        <w:p w14:paraId="7244AA49" w14:textId="77777777" w:rsidR="001619E1" w:rsidRDefault="001619E1">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sidR="007A0CFF">
            <w:rPr>
              <w:noProof/>
            </w:rPr>
            <w:t>39</w:t>
          </w:r>
          <w:r>
            <w:rPr>
              <w:noProof/>
            </w:rPr>
            <w:fldChar w:fldCharType="end"/>
          </w:r>
        </w:p>
      </w:tc>
    </w:tr>
  </w:tbl>
  <w:p w14:paraId="3D3FD37A" w14:textId="77777777" w:rsidR="001619E1" w:rsidRDefault="001619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dTable2-Accent11"/>
      <w:tblW w:w="0" w:type="auto"/>
      <w:tblLook w:val="04A0" w:firstRow="1" w:lastRow="0" w:firstColumn="1" w:lastColumn="0" w:noHBand="0" w:noVBand="1"/>
      <w:tblDescription w:val="Header layout table"/>
    </w:tblPr>
    <w:tblGrid>
      <w:gridCol w:w="8280"/>
      <w:gridCol w:w="1080"/>
    </w:tblGrid>
    <w:tr w:rsidR="001619E1" w14:paraId="2B3B6FBA" w14:textId="77777777" w:rsidTr="008A7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3491BB41" w14:textId="77777777" w:rsidR="001619E1" w:rsidRPr="009F0414" w:rsidRDefault="001619E1" w:rsidP="0042736A">
          <w:pPr>
            <w:pStyle w:val="Header"/>
          </w:pPr>
        </w:p>
      </w:tc>
      <w:tc>
        <w:tcPr>
          <w:tcW w:w="1080" w:type="dxa"/>
        </w:tcPr>
        <w:p w14:paraId="55C96BDA" w14:textId="77777777" w:rsidR="001619E1" w:rsidRDefault="001619E1" w:rsidP="002B7873">
          <w:pPr>
            <w:pStyle w:val="Header"/>
            <w:jc w:val="center"/>
            <w:cnfStyle w:val="100000000000" w:firstRow="1" w:lastRow="0" w:firstColumn="0" w:lastColumn="0" w:oddVBand="0" w:evenVBand="0" w:oddHBand="0" w:evenHBand="0" w:firstRowFirstColumn="0" w:firstRowLastColumn="0" w:lastRowFirstColumn="0" w:lastRowLastColumn="0"/>
          </w:pPr>
          <w:r w:rsidRPr="002B7873">
            <w:rPr>
              <w:color w:val="FFFFFF" w:themeColor="background1"/>
            </w:rPr>
            <w:fldChar w:fldCharType="begin"/>
          </w:r>
          <w:r w:rsidRPr="002B7873">
            <w:rPr>
              <w:color w:val="FFFFFF" w:themeColor="background1"/>
            </w:rPr>
            <w:instrText xml:space="preserve"> PAGE   \* MERGEFORMAT </w:instrText>
          </w:r>
          <w:r w:rsidRPr="002B7873">
            <w:rPr>
              <w:color w:val="FFFFFF" w:themeColor="background1"/>
            </w:rPr>
            <w:fldChar w:fldCharType="separate"/>
          </w:r>
          <w:r w:rsidR="007A0CFF">
            <w:rPr>
              <w:noProof/>
              <w:color w:val="FFFFFF" w:themeColor="background1"/>
            </w:rPr>
            <w:t>0</w:t>
          </w:r>
          <w:r w:rsidRPr="002B7873">
            <w:rPr>
              <w:noProof/>
              <w:color w:val="FFFFFF" w:themeColor="background1"/>
            </w:rPr>
            <w:fldChar w:fldCharType="end"/>
          </w:r>
        </w:p>
      </w:tc>
    </w:tr>
  </w:tbl>
  <w:p w14:paraId="2239EAC5" w14:textId="77777777" w:rsidR="001619E1" w:rsidRDefault="001619E1" w:rsidP="002C6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2C735CC"/>
    <w:multiLevelType w:val="hybridMultilevel"/>
    <w:tmpl w:val="0FC0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516F09"/>
    <w:multiLevelType w:val="hybridMultilevel"/>
    <w:tmpl w:val="82DE02F4"/>
    <w:lvl w:ilvl="0" w:tplc="8A7A05AA">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A690BCC"/>
    <w:multiLevelType w:val="hybridMultilevel"/>
    <w:tmpl w:val="5BA8D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7527CD"/>
    <w:multiLevelType w:val="hybridMultilevel"/>
    <w:tmpl w:val="A7F03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3E4761"/>
    <w:multiLevelType w:val="hybridMultilevel"/>
    <w:tmpl w:val="4470E66E"/>
    <w:lvl w:ilvl="0" w:tplc="2884B35C">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9281C"/>
    <w:multiLevelType w:val="hybridMultilevel"/>
    <w:tmpl w:val="94A2A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64983"/>
    <w:multiLevelType w:val="hybridMultilevel"/>
    <w:tmpl w:val="66BC9D6A"/>
    <w:lvl w:ilvl="0" w:tplc="7526D61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40BF0"/>
    <w:multiLevelType w:val="hybridMultilevel"/>
    <w:tmpl w:val="ABE2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70CD6"/>
    <w:multiLevelType w:val="hybridMultilevel"/>
    <w:tmpl w:val="EB0CE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B660F"/>
    <w:multiLevelType w:val="hybridMultilevel"/>
    <w:tmpl w:val="B30A3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B64B0"/>
    <w:multiLevelType w:val="hybridMultilevel"/>
    <w:tmpl w:val="1150A9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3A39B0"/>
    <w:multiLevelType w:val="hybridMultilevel"/>
    <w:tmpl w:val="8102D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A07D75"/>
    <w:multiLevelType w:val="hybridMultilevel"/>
    <w:tmpl w:val="20B64F16"/>
    <w:lvl w:ilvl="0" w:tplc="47749C8C">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22"/>
  </w:num>
  <w:num w:numId="13">
    <w:abstractNumId w:val="14"/>
  </w:num>
  <w:num w:numId="14">
    <w:abstractNumId w:val="12"/>
  </w:num>
  <w:num w:numId="15">
    <w:abstractNumId w:val="17"/>
  </w:num>
  <w:num w:numId="16">
    <w:abstractNumId w:val="15"/>
  </w:num>
  <w:num w:numId="17">
    <w:abstractNumId w:val="10"/>
  </w:num>
  <w:num w:numId="18">
    <w:abstractNumId w:val="16"/>
  </w:num>
  <w:num w:numId="19">
    <w:abstractNumId w:val="21"/>
  </w:num>
  <w:num w:numId="20">
    <w:abstractNumId w:val="18"/>
  </w:num>
  <w:num w:numId="21">
    <w:abstractNumId w:val="13"/>
  </w:num>
  <w:num w:numId="22">
    <w:abstractNumId w:val="19"/>
  </w:num>
  <w:num w:numId="23">
    <w:abstractNumId w:val="1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B4EC20D-167D-4045-BDED-E2636ADC0D87}"/>
    <w:docVar w:name="dgnword-eventsink" w:val="705301800"/>
  </w:docVars>
  <w:rsids>
    <w:rsidRoot w:val="0042736A"/>
    <w:rsid w:val="00006BBA"/>
    <w:rsid w:val="0001010E"/>
    <w:rsid w:val="0001252C"/>
    <w:rsid w:val="00015369"/>
    <w:rsid w:val="000217F5"/>
    <w:rsid w:val="00042828"/>
    <w:rsid w:val="00055047"/>
    <w:rsid w:val="000636B1"/>
    <w:rsid w:val="00076182"/>
    <w:rsid w:val="00083514"/>
    <w:rsid w:val="000937B3"/>
    <w:rsid w:val="00094863"/>
    <w:rsid w:val="00097169"/>
    <w:rsid w:val="000A2DFE"/>
    <w:rsid w:val="000C095F"/>
    <w:rsid w:val="000C3DDB"/>
    <w:rsid w:val="000F0432"/>
    <w:rsid w:val="00114BFA"/>
    <w:rsid w:val="00120A95"/>
    <w:rsid w:val="0012130F"/>
    <w:rsid w:val="00124E85"/>
    <w:rsid w:val="0015583D"/>
    <w:rsid w:val="0015721B"/>
    <w:rsid w:val="001602E3"/>
    <w:rsid w:val="001605AF"/>
    <w:rsid w:val="00160C0C"/>
    <w:rsid w:val="00160E3A"/>
    <w:rsid w:val="001619E1"/>
    <w:rsid w:val="001664A2"/>
    <w:rsid w:val="00170521"/>
    <w:rsid w:val="00174839"/>
    <w:rsid w:val="001A58E1"/>
    <w:rsid w:val="001B4848"/>
    <w:rsid w:val="001C0613"/>
    <w:rsid w:val="001C0BF7"/>
    <w:rsid w:val="001C6826"/>
    <w:rsid w:val="001D7401"/>
    <w:rsid w:val="001E6691"/>
    <w:rsid w:val="001F447A"/>
    <w:rsid w:val="001F7399"/>
    <w:rsid w:val="00210F44"/>
    <w:rsid w:val="00212319"/>
    <w:rsid w:val="00222728"/>
    <w:rsid w:val="0022533A"/>
    <w:rsid w:val="00225BE3"/>
    <w:rsid w:val="00232259"/>
    <w:rsid w:val="00243EC6"/>
    <w:rsid w:val="00264B4F"/>
    <w:rsid w:val="002705CC"/>
    <w:rsid w:val="00274E0A"/>
    <w:rsid w:val="002947AE"/>
    <w:rsid w:val="002A33D3"/>
    <w:rsid w:val="002B6153"/>
    <w:rsid w:val="002B621C"/>
    <w:rsid w:val="002B7873"/>
    <w:rsid w:val="002C1DB1"/>
    <w:rsid w:val="002C2A4F"/>
    <w:rsid w:val="002C58A7"/>
    <w:rsid w:val="002C627C"/>
    <w:rsid w:val="002E2F8C"/>
    <w:rsid w:val="002E5C1B"/>
    <w:rsid w:val="002F362B"/>
    <w:rsid w:val="00305E13"/>
    <w:rsid w:val="00307586"/>
    <w:rsid w:val="00315223"/>
    <w:rsid w:val="00331B84"/>
    <w:rsid w:val="003335B8"/>
    <w:rsid w:val="00336906"/>
    <w:rsid w:val="00345333"/>
    <w:rsid w:val="00367B80"/>
    <w:rsid w:val="0037658C"/>
    <w:rsid w:val="00390FFB"/>
    <w:rsid w:val="00394E9A"/>
    <w:rsid w:val="003A06C6"/>
    <w:rsid w:val="003E1A96"/>
    <w:rsid w:val="003E36B1"/>
    <w:rsid w:val="003E4162"/>
    <w:rsid w:val="003F02AE"/>
    <w:rsid w:val="003F7CBD"/>
    <w:rsid w:val="004017DB"/>
    <w:rsid w:val="004032FF"/>
    <w:rsid w:val="00411C5F"/>
    <w:rsid w:val="0042304F"/>
    <w:rsid w:val="0042736A"/>
    <w:rsid w:val="00440E9C"/>
    <w:rsid w:val="0044671F"/>
    <w:rsid w:val="004640F1"/>
    <w:rsid w:val="004677A0"/>
    <w:rsid w:val="00473AA0"/>
    <w:rsid w:val="00476C45"/>
    <w:rsid w:val="00477AC1"/>
    <w:rsid w:val="00481CF8"/>
    <w:rsid w:val="00483950"/>
    <w:rsid w:val="0049030F"/>
    <w:rsid w:val="00492C2D"/>
    <w:rsid w:val="004A3D87"/>
    <w:rsid w:val="004B18A9"/>
    <w:rsid w:val="004B1DFC"/>
    <w:rsid w:val="004B7D66"/>
    <w:rsid w:val="004C0565"/>
    <w:rsid w:val="004C1AB2"/>
    <w:rsid w:val="004D4F8C"/>
    <w:rsid w:val="004D620B"/>
    <w:rsid w:val="004D651D"/>
    <w:rsid w:val="004D6B86"/>
    <w:rsid w:val="004E796A"/>
    <w:rsid w:val="004E79D5"/>
    <w:rsid w:val="004F411C"/>
    <w:rsid w:val="00504628"/>
    <w:rsid w:val="00504F88"/>
    <w:rsid w:val="00513DD2"/>
    <w:rsid w:val="00516D2A"/>
    <w:rsid w:val="005345B0"/>
    <w:rsid w:val="0054530E"/>
    <w:rsid w:val="00546EF2"/>
    <w:rsid w:val="0055242C"/>
    <w:rsid w:val="0056610D"/>
    <w:rsid w:val="00576E19"/>
    <w:rsid w:val="00576EFE"/>
    <w:rsid w:val="00595412"/>
    <w:rsid w:val="005A162D"/>
    <w:rsid w:val="005A5E04"/>
    <w:rsid w:val="005C410F"/>
    <w:rsid w:val="005C616F"/>
    <w:rsid w:val="005D0B42"/>
    <w:rsid w:val="005D5CF8"/>
    <w:rsid w:val="005F32E8"/>
    <w:rsid w:val="0061747E"/>
    <w:rsid w:val="00641876"/>
    <w:rsid w:val="00645290"/>
    <w:rsid w:val="006528D4"/>
    <w:rsid w:val="00666D0F"/>
    <w:rsid w:val="00672F08"/>
    <w:rsid w:val="00673500"/>
    <w:rsid w:val="00676CDA"/>
    <w:rsid w:val="00684C26"/>
    <w:rsid w:val="006A0CEB"/>
    <w:rsid w:val="006B015B"/>
    <w:rsid w:val="006B52FF"/>
    <w:rsid w:val="006C162F"/>
    <w:rsid w:val="006D3BB5"/>
    <w:rsid w:val="006D7EE9"/>
    <w:rsid w:val="006E2CC7"/>
    <w:rsid w:val="00707EAE"/>
    <w:rsid w:val="00710ACE"/>
    <w:rsid w:val="007244DE"/>
    <w:rsid w:val="007333A7"/>
    <w:rsid w:val="00741141"/>
    <w:rsid w:val="00743D14"/>
    <w:rsid w:val="00746AF6"/>
    <w:rsid w:val="00767CF3"/>
    <w:rsid w:val="007716C3"/>
    <w:rsid w:val="00772F0F"/>
    <w:rsid w:val="007A0CFF"/>
    <w:rsid w:val="007A27AB"/>
    <w:rsid w:val="007B3E66"/>
    <w:rsid w:val="007C101E"/>
    <w:rsid w:val="007D3C6C"/>
    <w:rsid w:val="007F7D8C"/>
    <w:rsid w:val="0080225F"/>
    <w:rsid w:val="00807897"/>
    <w:rsid w:val="0081390C"/>
    <w:rsid w:val="00816831"/>
    <w:rsid w:val="00820084"/>
    <w:rsid w:val="0083514F"/>
    <w:rsid w:val="00837D67"/>
    <w:rsid w:val="0085564C"/>
    <w:rsid w:val="008747E8"/>
    <w:rsid w:val="008A24F7"/>
    <w:rsid w:val="008A2A83"/>
    <w:rsid w:val="008A78F1"/>
    <w:rsid w:val="008B0F15"/>
    <w:rsid w:val="008D36CA"/>
    <w:rsid w:val="00904736"/>
    <w:rsid w:val="00910F0E"/>
    <w:rsid w:val="0091293A"/>
    <w:rsid w:val="0091521B"/>
    <w:rsid w:val="00941A02"/>
    <w:rsid w:val="009504ED"/>
    <w:rsid w:val="00961AE5"/>
    <w:rsid w:val="00976EA7"/>
    <w:rsid w:val="00980BEB"/>
    <w:rsid w:val="009813C7"/>
    <w:rsid w:val="00984BB2"/>
    <w:rsid w:val="009A2C38"/>
    <w:rsid w:val="009C6970"/>
    <w:rsid w:val="009D4126"/>
    <w:rsid w:val="009E0559"/>
    <w:rsid w:val="009F0414"/>
    <w:rsid w:val="009F597C"/>
    <w:rsid w:val="00A01AEE"/>
    <w:rsid w:val="00A11E05"/>
    <w:rsid w:val="00A15C93"/>
    <w:rsid w:val="00A30688"/>
    <w:rsid w:val="00A4757D"/>
    <w:rsid w:val="00A50311"/>
    <w:rsid w:val="00A6315C"/>
    <w:rsid w:val="00A77F6B"/>
    <w:rsid w:val="00A80460"/>
    <w:rsid w:val="00A81BB2"/>
    <w:rsid w:val="00A8772A"/>
    <w:rsid w:val="00A93512"/>
    <w:rsid w:val="00A93C83"/>
    <w:rsid w:val="00AA5C05"/>
    <w:rsid w:val="00AB7336"/>
    <w:rsid w:val="00AD0CC3"/>
    <w:rsid w:val="00AE05FE"/>
    <w:rsid w:val="00B03BA4"/>
    <w:rsid w:val="00B24F37"/>
    <w:rsid w:val="00B276F0"/>
    <w:rsid w:val="00B327A0"/>
    <w:rsid w:val="00B5586C"/>
    <w:rsid w:val="00B72836"/>
    <w:rsid w:val="00B744B6"/>
    <w:rsid w:val="00B90C16"/>
    <w:rsid w:val="00BA145D"/>
    <w:rsid w:val="00BB78F4"/>
    <w:rsid w:val="00BE4D91"/>
    <w:rsid w:val="00C006E6"/>
    <w:rsid w:val="00C3438C"/>
    <w:rsid w:val="00C370FA"/>
    <w:rsid w:val="00C425BF"/>
    <w:rsid w:val="00C4547C"/>
    <w:rsid w:val="00C56527"/>
    <w:rsid w:val="00C5686B"/>
    <w:rsid w:val="00C629E3"/>
    <w:rsid w:val="00C70976"/>
    <w:rsid w:val="00C74024"/>
    <w:rsid w:val="00C77D89"/>
    <w:rsid w:val="00C83B15"/>
    <w:rsid w:val="00C925C8"/>
    <w:rsid w:val="00CA1CB6"/>
    <w:rsid w:val="00CB27E1"/>
    <w:rsid w:val="00CB7F84"/>
    <w:rsid w:val="00CD6A02"/>
    <w:rsid w:val="00CF1B55"/>
    <w:rsid w:val="00D14021"/>
    <w:rsid w:val="00D20BCF"/>
    <w:rsid w:val="00D364FA"/>
    <w:rsid w:val="00D4603D"/>
    <w:rsid w:val="00D54D7F"/>
    <w:rsid w:val="00D60662"/>
    <w:rsid w:val="00D64DED"/>
    <w:rsid w:val="00D77E28"/>
    <w:rsid w:val="00D8004D"/>
    <w:rsid w:val="00D81CD3"/>
    <w:rsid w:val="00D9522E"/>
    <w:rsid w:val="00DA2A01"/>
    <w:rsid w:val="00DB21F9"/>
    <w:rsid w:val="00DB2E59"/>
    <w:rsid w:val="00DB358F"/>
    <w:rsid w:val="00DC2C4F"/>
    <w:rsid w:val="00DC44F1"/>
    <w:rsid w:val="00DD3E39"/>
    <w:rsid w:val="00DF6A3A"/>
    <w:rsid w:val="00DF6D26"/>
    <w:rsid w:val="00E05141"/>
    <w:rsid w:val="00E07ED5"/>
    <w:rsid w:val="00E24869"/>
    <w:rsid w:val="00E24F5D"/>
    <w:rsid w:val="00E34FE7"/>
    <w:rsid w:val="00E53A4B"/>
    <w:rsid w:val="00E556B6"/>
    <w:rsid w:val="00E56445"/>
    <w:rsid w:val="00E568A3"/>
    <w:rsid w:val="00E7305D"/>
    <w:rsid w:val="00E75046"/>
    <w:rsid w:val="00E767D1"/>
    <w:rsid w:val="00E959F0"/>
    <w:rsid w:val="00E966B6"/>
    <w:rsid w:val="00EA780C"/>
    <w:rsid w:val="00EB69D3"/>
    <w:rsid w:val="00ED1F01"/>
    <w:rsid w:val="00EE4519"/>
    <w:rsid w:val="00F31692"/>
    <w:rsid w:val="00F31D66"/>
    <w:rsid w:val="00F363EC"/>
    <w:rsid w:val="00F413AC"/>
    <w:rsid w:val="00F46A3D"/>
    <w:rsid w:val="00F8275E"/>
    <w:rsid w:val="00F850A4"/>
    <w:rsid w:val="00FA214F"/>
    <w:rsid w:val="00FB3E91"/>
    <w:rsid w:val="00FD576F"/>
    <w:rsid w:val="00FE23EB"/>
    <w:rsid w:val="00FE725C"/>
    <w:rsid w:val="00FF4C3E"/>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C01109"/>
  <w15:docId w15:val="{0449529C-79C1-43FA-9ECA-BE528954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15C"/>
    <w:rPr>
      <w:color w:val="auto"/>
      <w:kern w:val="24"/>
    </w:rPr>
  </w:style>
  <w:style w:type="paragraph" w:styleId="Heading1">
    <w:name w:val="heading 1"/>
    <w:basedOn w:val="Normal"/>
    <w:next w:val="Normal"/>
    <w:link w:val="Heading1Char"/>
    <w:uiPriority w:val="9"/>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link w:val="NoSpacingChar"/>
    <w:uiPriority w:val="1"/>
    <w:qFormat/>
    <w:pPr>
      <w:ind w:firstLine="0"/>
    </w:pPr>
  </w:style>
  <w:style w:type="character" w:customStyle="1" w:styleId="Heading1Char">
    <w:name w:val="Heading 1 Char"/>
    <w:basedOn w:val="DefaultParagraphFont"/>
    <w:link w:val="Heading1"/>
    <w:uiPriority w:val="9"/>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customStyle="1" w:styleId="GridTable4-Accent41">
    <w:name w:val="Grid Table 4 - Accent 41"/>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2-Accent11">
    <w:name w:val="Grid Table 2 - Accent 11"/>
    <w:basedOn w:val="TableNormal"/>
    <w:uiPriority w:val="47"/>
    <w:rsid w:val="008A78F1"/>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character" w:styleId="Strong">
    <w:name w:val="Strong"/>
    <w:basedOn w:val="DefaultParagraphFont"/>
    <w:uiPriority w:val="22"/>
    <w:qFormat/>
    <w:rsid w:val="002A33D3"/>
    <w:rPr>
      <w:b/>
      <w:bCs/>
    </w:rPr>
  </w:style>
  <w:style w:type="paragraph" w:styleId="Subtitle">
    <w:name w:val="Subtitle"/>
    <w:basedOn w:val="Normal"/>
    <w:next w:val="Normal"/>
    <w:link w:val="SubtitleChar"/>
    <w:uiPriority w:val="11"/>
    <w:qFormat/>
    <w:rsid w:val="002A33D3"/>
    <w:pPr>
      <w:numPr>
        <w:ilvl w:val="1"/>
      </w:numPr>
      <w:spacing w:after="160" w:line="259" w:lineRule="auto"/>
      <w:ind w:firstLine="720"/>
    </w:pPr>
    <w:rPr>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2A33D3"/>
    <w:rPr>
      <w:color w:val="5A5A5A" w:themeColor="text1" w:themeTint="A5"/>
      <w:spacing w:val="15"/>
      <w:sz w:val="22"/>
      <w:szCs w:val="22"/>
      <w:lang w:eastAsia="en-US"/>
    </w:rPr>
  </w:style>
  <w:style w:type="character" w:customStyle="1" w:styleId="NoSpacingChar">
    <w:name w:val="No Spacing Char"/>
    <w:aliases w:val="No Indent Char"/>
    <w:basedOn w:val="DefaultParagraphFont"/>
    <w:link w:val="NoSpacing"/>
    <w:uiPriority w:val="1"/>
    <w:rsid w:val="002B7873"/>
  </w:style>
  <w:style w:type="character" w:styleId="Hyperlink">
    <w:name w:val="Hyperlink"/>
    <w:basedOn w:val="DefaultParagraphFont"/>
    <w:uiPriority w:val="99"/>
    <w:unhideWhenUsed/>
    <w:rsid w:val="00D140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02862622">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27035357">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26677023">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99675650">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blog.adobe.com/prototyping-difference-low-fidelity-high-fidelity-prototypes-use/" TargetMode="External"/><Relationship Id="rId18" Type="http://schemas.openxmlformats.org/officeDocument/2006/relationships/hyperlink" Target="https://files.eric.ed.gov/fulltext/ED571449.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books.google.com/books?id=PpfGxMDZP-4C&amp;printsec=frontcover&amp;source=gbs_ge_summary_r&amp;cad=0"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luis-goncalves.com/what-is-agile-methodology/" TargetMode="External"/><Relationship Id="rId25" Type="http://schemas.openxmlformats.org/officeDocument/2006/relationships/hyperlink" Target="https://eds-b-ebscohost-com.library.esc.edu/eds/detail/detail?vid=1&amp;sid=f54ec7d8-5ba1-41cb-8827-d37d6ca642bd%40sessionmgr103&amp;bdata=JnNpdGU9ZWRzLWxpdmU%3d" TargetMode="External"/><Relationship Id="rId2" Type="http://schemas.openxmlformats.org/officeDocument/2006/relationships/customXml" Target="../customXml/item2.xml"/><Relationship Id="rId16" Type="http://schemas.openxmlformats.org/officeDocument/2006/relationships/hyperlink" Target="https://www.youtube.com/watch?v=bNJJCREZgVM" TargetMode="External"/><Relationship Id="rId20" Type="http://schemas.openxmlformats.org/officeDocument/2006/relationships/hyperlink" Target="https://eds-b-ebscohost-com.library.esc.edu/eds/pdfviewer/pdfviewer?vid=2&amp;sid=77b946b1-9262-45c6-9973-38821bee66a6%40sessionmgr10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www.nursing.txstate.edu/nursing-sim-lab/Manikins.html" TargetMode="External"/><Relationship Id="rId5" Type="http://schemas.openxmlformats.org/officeDocument/2006/relationships/styles" Target="styles.xml"/><Relationship Id="rId15" Type="http://schemas.openxmlformats.org/officeDocument/2006/relationships/hyperlink" Target="https://computer.howstuffworks.com/augmented-reality4.htm" TargetMode="External"/><Relationship Id="rId23" Type="http://schemas.openxmlformats.org/officeDocument/2006/relationships/hyperlink" Target="https://doi.org/10.5114/aoms.2016.58690"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doi.org/10.1016/j.jtumed.2015.01.0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c.edu/EnrollmentDevelopment/InstitutionalResearch/Documents/Staff_Development_Resources/Designing%20and%20Conducting%20Survey%20Research.pdf" TargetMode="External"/><Relationship Id="rId22" Type="http://schemas.openxmlformats.org/officeDocument/2006/relationships/hyperlink" Target="https://elearningindustry.com/discovery-learning-model" TargetMode="External"/><Relationship Id="rId27"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alyn\AppData\Roaming\Microsoft\Templates\APA%20style%20paper(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employees xmlns="http://schemas.microsoft.com/temp/samples">
  <employee>
    <CustomerName/>
    <CompanyName/>
    <SenderAddress/>
    <Address/>
  </employee>
</employe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8E728A-96FF-4995-885C-5AF887AB0C35}">
  <ds:schemaRefs>
    <ds:schemaRef ds:uri="http://schemas.microsoft.com/temp/samples"/>
  </ds:schemaRefs>
</ds:datastoreItem>
</file>

<file path=customXml/itemProps3.xml><?xml version="1.0" encoding="utf-8"?>
<ds:datastoreItem xmlns:ds="http://schemas.openxmlformats.org/officeDocument/2006/customXml" ds:itemID="{6B01E731-4385-44C9-B54E-0A398572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paper(2).dotx</Template>
  <TotalTime>0</TotalTime>
  <Pages>49</Pages>
  <Words>11964</Words>
  <Characters>68200</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Developing an Augmented Reality Prototype and Foundational Design Study for a Neurocheck Assessment Application</vt:lpstr>
    </vt:vector>
  </TitlesOfParts>
  <Company/>
  <LinksUpToDate>false</LinksUpToDate>
  <CharactersWithSpaces>80004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 Augmented Reality Prototype and Foundational Design Study for a Neurocheck Assessment Application</dc:title>
  <dc:subject>SUNY Empire State College</dc:subject>
  <dc:creator>Coralyn Loomis</dc:creator>
  <cp:keywords/>
  <dc:description/>
  <cp:lastModifiedBy>Coralyn Loomis</cp:lastModifiedBy>
  <cp:revision>2</cp:revision>
  <cp:lastPrinted>2019-04-13T16:30:00Z</cp:lastPrinted>
  <dcterms:created xsi:type="dcterms:W3CDTF">2019-04-13T16:45:00Z</dcterms:created>
  <dcterms:modified xsi:type="dcterms:W3CDTF">2019-04-13T16:45:00Z</dcterms:modified>
</cp:coreProperties>
</file>